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ED" w:rsidRPr="00E728D4" w:rsidRDefault="00B629ED" w:rsidP="000D09CA">
      <w:pPr>
        <w:shd w:val="clear" w:color="auto" w:fill="FFFFFF"/>
        <w:spacing w:before="75" w:after="75" w:line="332" w:lineRule="atLeast"/>
        <w:jc w:val="right"/>
        <w:rPr>
          <w:rFonts w:ascii="Times New Roman" w:eastAsia="Times New Roman" w:hAnsi="Times New Roman" w:cs="Times New Roman"/>
          <w:sz w:val="24"/>
          <w:szCs w:val="24"/>
          <w:lang w:eastAsia="ru-RU"/>
        </w:rPr>
      </w:pPr>
      <w:r w:rsidRPr="00E728D4">
        <w:rPr>
          <w:rFonts w:ascii="Times New Roman" w:eastAsia="Times New Roman" w:hAnsi="Times New Roman" w:cs="Times New Roman"/>
          <w:sz w:val="24"/>
          <w:szCs w:val="24"/>
          <w:lang w:eastAsia="ru-RU"/>
        </w:rPr>
        <w:t>Куда: Федеральная антимонопольная служба</w:t>
      </w:r>
    </w:p>
    <w:p w:rsidR="00B629ED" w:rsidRPr="00E728D4" w:rsidRDefault="00B629ED" w:rsidP="000D09CA">
      <w:pPr>
        <w:shd w:val="clear" w:color="auto" w:fill="FFFFFF"/>
        <w:spacing w:before="75" w:after="75" w:line="332" w:lineRule="atLeast"/>
        <w:jc w:val="right"/>
        <w:rPr>
          <w:rFonts w:ascii="Times New Roman" w:eastAsia="Times New Roman" w:hAnsi="Times New Roman" w:cs="Times New Roman"/>
          <w:sz w:val="24"/>
          <w:szCs w:val="24"/>
          <w:lang w:eastAsia="ru-RU"/>
        </w:rPr>
      </w:pPr>
      <w:r w:rsidRPr="00E728D4">
        <w:rPr>
          <w:rFonts w:ascii="Times New Roman" w:eastAsia="Times New Roman" w:hAnsi="Times New Roman" w:cs="Times New Roman"/>
          <w:sz w:val="24"/>
          <w:szCs w:val="24"/>
          <w:lang w:eastAsia="ru-RU"/>
        </w:rPr>
        <w:t>125993, г</w:t>
      </w:r>
      <w:proofErr w:type="gramStart"/>
      <w:r w:rsidRPr="00E728D4">
        <w:rPr>
          <w:rFonts w:ascii="Times New Roman" w:eastAsia="Times New Roman" w:hAnsi="Times New Roman" w:cs="Times New Roman"/>
          <w:sz w:val="24"/>
          <w:szCs w:val="24"/>
          <w:lang w:eastAsia="ru-RU"/>
        </w:rPr>
        <w:t>.М</w:t>
      </w:r>
      <w:proofErr w:type="gramEnd"/>
      <w:r w:rsidRPr="00E728D4">
        <w:rPr>
          <w:rFonts w:ascii="Times New Roman" w:eastAsia="Times New Roman" w:hAnsi="Times New Roman" w:cs="Times New Roman"/>
          <w:sz w:val="24"/>
          <w:szCs w:val="24"/>
          <w:lang w:eastAsia="ru-RU"/>
        </w:rPr>
        <w:t>осква, Садовая-Кудринская,д.11</w:t>
      </w:r>
    </w:p>
    <w:p w:rsidR="00B629ED" w:rsidRPr="00E728D4" w:rsidRDefault="00B629ED" w:rsidP="000D09CA">
      <w:pPr>
        <w:shd w:val="clear" w:color="auto" w:fill="FFFFFF"/>
        <w:spacing w:before="75" w:after="75" w:line="332" w:lineRule="atLeast"/>
        <w:jc w:val="right"/>
        <w:rPr>
          <w:rFonts w:ascii="Times New Roman" w:eastAsia="Times New Roman" w:hAnsi="Times New Roman" w:cs="Times New Roman"/>
          <w:sz w:val="24"/>
          <w:szCs w:val="24"/>
          <w:lang w:eastAsia="ru-RU"/>
        </w:rPr>
      </w:pPr>
      <w:r w:rsidRPr="00E728D4">
        <w:rPr>
          <w:rFonts w:ascii="Times New Roman" w:eastAsia="Times New Roman" w:hAnsi="Times New Roman" w:cs="Times New Roman"/>
          <w:sz w:val="24"/>
          <w:szCs w:val="24"/>
          <w:lang w:eastAsia="ru-RU"/>
        </w:rPr>
        <w:t>От</w:t>
      </w:r>
      <w:r w:rsidR="007B265C">
        <w:rPr>
          <w:rFonts w:ascii="Times New Roman" w:eastAsia="Times New Roman" w:hAnsi="Times New Roman" w:cs="Times New Roman"/>
          <w:sz w:val="24"/>
          <w:szCs w:val="24"/>
          <w:lang w:eastAsia="ru-RU"/>
        </w:rPr>
        <w:t xml:space="preserve"> кого: ООО «</w:t>
      </w:r>
      <w:proofErr w:type="spellStart"/>
      <w:r w:rsidR="007B265C" w:rsidRPr="0027261C">
        <w:rPr>
          <w:rFonts w:ascii="Times New Roman" w:eastAsia="Times New Roman" w:hAnsi="Times New Roman" w:cs="Times New Roman"/>
          <w:sz w:val="24"/>
          <w:szCs w:val="24"/>
          <w:lang w:eastAsia="ru-RU"/>
        </w:rPr>
        <w:t>Стройком</w:t>
      </w:r>
      <w:proofErr w:type="spellEnd"/>
      <w:r w:rsidRPr="00E728D4">
        <w:rPr>
          <w:rFonts w:ascii="Times New Roman" w:eastAsia="Times New Roman" w:hAnsi="Times New Roman" w:cs="Times New Roman"/>
          <w:sz w:val="24"/>
          <w:szCs w:val="24"/>
          <w:lang w:eastAsia="ru-RU"/>
        </w:rPr>
        <w:t>»                              </w:t>
      </w:r>
    </w:p>
    <w:p w:rsidR="00B629ED" w:rsidRPr="00E728D4" w:rsidRDefault="007B265C" w:rsidP="000D09CA">
      <w:pPr>
        <w:shd w:val="clear" w:color="auto" w:fill="FFFFFF"/>
        <w:spacing w:before="75" w:after="75" w:line="332"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143402, г. Московская </w:t>
      </w:r>
      <w:proofErr w:type="spellStart"/>
      <w:r>
        <w:rPr>
          <w:rFonts w:ascii="Times New Roman" w:eastAsia="Times New Roman" w:hAnsi="Times New Roman" w:cs="Times New Roman"/>
          <w:sz w:val="24"/>
          <w:szCs w:val="24"/>
          <w:lang w:eastAsia="ru-RU"/>
        </w:rPr>
        <w:t>область,г</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Красногорск, Оптический пер., д.1А</w:t>
      </w:r>
      <w:r w:rsidR="00EE3DC7" w:rsidRPr="00E728D4">
        <w:rPr>
          <w:rFonts w:ascii="Times New Roman" w:eastAsia="Times New Roman" w:hAnsi="Times New Roman" w:cs="Times New Roman"/>
          <w:sz w:val="24"/>
          <w:szCs w:val="24"/>
          <w:lang w:eastAsia="ru-RU"/>
        </w:rPr>
        <w:t>.</w:t>
      </w:r>
    </w:p>
    <w:p w:rsidR="00B629ED" w:rsidRPr="00E728D4" w:rsidRDefault="00B629ED" w:rsidP="00B629ED">
      <w:pPr>
        <w:shd w:val="clear" w:color="auto" w:fill="FFFFFF"/>
        <w:spacing w:before="75" w:after="75" w:line="332" w:lineRule="atLeast"/>
        <w:rPr>
          <w:rFonts w:ascii="Times New Roman" w:eastAsia="Times New Roman" w:hAnsi="Times New Roman" w:cs="Times New Roman"/>
          <w:sz w:val="24"/>
          <w:szCs w:val="24"/>
          <w:lang w:eastAsia="ru-RU"/>
        </w:rPr>
      </w:pPr>
      <w:r w:rsidRPr="00E728D4">
        <w:rPr>
          <w:rFonts w:ascii="Times New Roman" w:eastAsia="Times New Roman" w:hAnsi="Times New Roman" w:cs="Times New Roman"/>
          <w:bCs/>
          <w:sz w:val="24"/>
          <w:szCs w:val="24"/>
          <w:lang w:eastAsia="ru-RU"/>
        </w:rPr>
        <w:t> </w:t>
      </w:r>
    </w:p>
    <w:p w:rsidR="00B629ED" w:rsidRPr="00E728D4" w:rsidRDefault="00B629ED" w:rsidP="00B629ED">
      <w:pPr>
        <w:shd w:val="clear" w:color="auto" w:fill="FFFFFF"/>
        <w:spacing w:before="75" w:after="75" w:line="332" w:lineRule="atLeast"/>
        <w:jc w:val="center"/>
        <w:rPr>
          <w:rFonts w:ascii="Times New Roman" w:eastAsia="Times New Roman" w:hAnsi="Times New Roman" w:cs="Times New Roman"/>
          <w:sz w:val="24"/>
          <w:szCs w:val="24"/>
          <w:lang w:eastAsia="ru-RU"/>
        </w:rPr>
      </w:pPr>
      <w:r w:rsidRPr="00E728D4">
        <w:rPr>
          <w:rFonts w:ascii="Times New Roman" w:eastAsia="Times New Roman" w:hAnsi="Times New Roman" w:cs="Times New Roman"/>
          <w:bCs/>
          <w:sz w:val="24"/>
          <w:szCs w:val="24"/>
          <w:lang w:eastAsia="ru-RU"/>
        </w:rPr>
        <w:t>Жалоба на действия (бездействия) заказчика, уполномоченного органа, уполномоченного учреждения, специализированной организации,</w:t>
      </w:r>
      <w:r w:rsidRPr="00E728D4">
        <w:rPr>
          <w:rFonts w:ascii="Times New Roman" w:eastAsia="Times New Roman" w:hAnsi="Times New Roman" w:cs="Times New Roman"/>
          <w:sz w:val="24"/>
          <w:szCs w:val="24"/>
          <w:lang w:eastAsia="ru-RU"/>
        </w:rPr>
        <w:t> </w:t>
      </w:r>
      <w:r w:rsidRPr="00E728D4">
        <w:rPr>
          <w:rFonts w:ascii="Times New Roman" w:eastAsia="Times New Roman" w:hAnsi="Times New Roman" w:cs="Times New Roman"/>
          <w:bCs/>
          <w:sz w:val="24"/>
          <w:szCs w:val="24"/>
          <w:lang w:eastAsia="ru-RU"/>
        </w:rPr>
        <w:t>комиссии по осуществлению закупок.</w:t>
      </w:r>
    </w:p>
    <w:p w:rsidR="00B629ED" w:rsidRPr="00E728D4" w:rsidRDefault="00B629ED" w:rsidP="00B629ED">
      <w:pPr>
        <w:shd w:val="clear" w:color="auto" w:fill="FFFFFF"/>
        <w:spacing w:before="75" w:after="75" w:line="332" w:lineRule="atLeast"/>
        <w:rPr>
          <w:rFonts w:ascii="Times New Roman" w:eastAsia="Times New Roman" w:hAnsi="Times New Roman" w:cs="Times New Roman"/>
          <w:sz w:val="24"/>
          <w:szCs w:val="24"/>
          <w:lang w:eastAsia="ru-RU"/>
        </w:rPr>
      </w:pPr>
      <w:r w:rsidRPr="00E728D4">
        <w:rPr>
          <w:rFonts w:ascii="Times New Roman" w:eastAsia="Times New Roman" w:hAnsi="Times New Roman" w:cs="Times New Roman"/>
          <w:bCs/>
          <w:sz w:val="24"/>
          <w:szCs w:val="24"/>
          <w:lang w:eastAsia="ru-RU"/>
        </w:rPr>
        <w:t> </w:t>
      </w:r>
    </w:p>
    <w:tbl>
      <w:tblPr>
        <w:tblW w:w="0" w:type="auto"/>
        <w:tblCellSpacing w:w="15" w:type="dxa"/>
        <w:tblCellMar>
          <w:top w:w="15" w:type="dxa"/>
          <w:left w:w="15" w:type="dxa"/>
          <w:bottom w:w="15" w:type="dxa"/>
          <w:right w:w="15" w:type="dxa"/>
        </w:tblCellMar>
        <w:tblLook w:val="04A0"/>
      </w:tblPr>
      <w:tblGrid>
        <w:gridCol w:w="9745"/>
        <w:gridCol w:w="45"/>
      </w:tblGrid>
      <w:tr w:rsidR="00866F10" w:rsidRPr="00866F10" w:rsidTr="00E55DA5">
        <w:trPr>
          <w:tblCellSpacing w:w="15" w:type="dxa"/>
        </w:trPr>
        <w:tc>
          <w:tcPr>
            <w:tcW w:w="0" w:type="auto"/>
            <w:gridSpan w:val="2"/>
            <w:tcMar>
              <w:top w:w="0" w:type="dxa"/>
              <w:left w:w="225" w:type="dxa"/>
              <w:bottom w:w="0" w:type="dxa"/>
              <w:right w:w="150" w:type="dxa"/>
            </w:tcMar>
            <w:vAlign w:val="center"/>
            <w:hideMark/>
          </w:tcPr>
          <w:p w:rsidR="00866F10" w:rsidRPr="00AD2F07" w:rsidRDefault="00525AC5" w:rsidP="00AD2F07">
            <w:pPr>
              <w:jc w:val="both"/>
              <w:rPr>
                <w:rFonts w:ascii="Times New Roman" w:hAnsi="Times New Roman" w:cs="Times New Roman"/>
                <w:bCs/>
                <w:sz w:val="24"/>
                <w:szCs w:val="24"/>
                <w:highlight w:val="yellow"/>
              </w:rPr>
            </w:pPr>
            <w:r w:rsidRPr="00AD2F07">
              <w:rPr>
                <w:rFonts w:ascii="Times New Roman" w:eastAsia="Times New Roman" w:hAnsi="Times New Roman" w:cs="Times New Roman"/>
                <w:bCs/>
                <w:sz w:val="24"/>
                <w:szCs w:val="24"/>
                <w:lang w:eastAsia="ru-RU"/>
              </w:rPr>
              <w:t xml:space="preserve">1. </w:t>
            </w:r>
            <w:r w:rsidR="00B629ED" w:rsidRPr="00AD2F07">
              <w:rPr>
                <w:rFonts w:ascii="Times New Roman" w:eastAsia="Times New Roman" w:hAnsi="Times New Roman" w:cs="Times New Roman"/>
                <w:bCs/>
                <w:sz w:val="24"/>
                <w:szCs w:val="24"/>
                <w:lang w:eastAsia="ru-RU"/>
              </w:rPr>
              <w:t>Заказчик</w:t>
            </w:r>
            <w:r w:rsidR="00A81642" w:rsidRPr="00AD2F07">
              <w:rPr>
                <w:rFonts w:ascii="Times New Roman" w:eastAsia="Times New Roman" w:hAnsi="Times New Roman" w:cs="Times New Roman"/>
                <w:sz w:val="24"/>
                <w:szCs w:val="24"/>
                <w:lang w:eastAsia="ru-RU"/>
              </w:rPr>
              <w:t>:</w:t>
            </w:r>
            <w:r w:rsidR="00866F10" w:rsidRPr="00AD2F07">
              <w:rPr>
                <w:rFonts w:ascii="Times New Roman" w:eastAsia="Times New Roman" w:hAnsi="Times New Roman" w:cs="Times New Roman"/>
                <w:sz w:val="24"/>
                <w:szCs w:val="24"/>
                <w:lang w:eastAsia="ru-RU"/>
              </w:rPr>
              <w:t xml:space="preserve"> </w:t>
            </w:r>
            <w:r w:rsidR="00660C6D" w:rsidRPr="00AD2F07">
              <w:rPr>
                <w:rFonts w:ascii="Times New Roman" w:hAnsi="Times New Roman" w:cs="Times New Roman"/>
                <w:shd w:val="clear" w:color="auto" w:fill="FFFFFF"/>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r>
      <w:tr w:rsidR="00866F10" w:rsidRPr="00866F10" w:rsidTr="00E55DA5">
        <w:trPr>
          <w:tblCellSpacing w:w="15" w:type="dxa"/>
        </w:trPr>
        <w:tc>
          <w:tcPr>
            <w:tcW w:w="0" w:type="auto"/>
            <w:gridSpan w:val="2"/>
            <w:tcMar>
              <w:top w:w="0" w:type="dxa"/>
              <w:left w:w="225" w:type="dxa"/>
              <w:bottom w:w="0" w:type="dxa"/>
              <w:right w:w="150" w:type="dxa"/>
            </w:tcMar>
            <w:vAlign w:val="center"/>
            <w:hideMark/>
          </w:tcPr>
          <w:p w:rsidR="00866F10" w:rsidRPr="00AD2F07" w:rsidRDefault="00866F10" w:rsidP="00866F10">
            <w:pPr>
              <w:spacing w:after="0" w:line="240" w:lineRule="auto"/>
              <w:jc w:val="both"/>
              <w:rPr>
                <w:rFonts w:ascii="Times New Roman" w:hAnsi="Times New Roman" w:cs="Times New Roman"/>
                <w:sz w:val="24"/>
                <w:szCs w:val="24"/>
                <w:shd w:val="clear" w:color="auto" w:fill="FFFFFF"/>
              </w:rPr>
            </w:pPr>
            <w:r w:rsidRPr="00AD2F07">
              <w:rPr>
                <w:rFonts w:ascii="Times New Roman" w:hAnsi="Times New Roman" w:cs="Times New Roman"/>
                <w:bCs/>
                <w:sz w:val="24"/>
                <w:szCs w:val="24"/>
              </w:rPr>
              <w:t xml:space="preserve"> </w:t>
            </w:r>
            <w:r w:rsidR="00525AC5" w:rsidRPr="00AD2F07">
              <w:rPr>
                <w:rFonts w:ascii="Times New Roman" w:hAnsi="Times New Roman" w:cs="Times New Roman"/>
                <w:bCs/>
                <w:sz w:val="24"/>
                <w:szCs w:val="24"/>
              </w:rPr>
              <w:t xml:space="preserve"> </w:t>
            </w:r>
            <w:r w:rsidR="00B151EA" w:rsidRPr="00AD2F07">
              <w:rPr>
                <w:rFonts w:ascii="Times New Roman" w:hAnsi="Times New Roman" w:cs="Times New Roman"/>
                <w:bCs/>
                <w:sz w:val="24"/>
                <w:szCs w:val="24"/>
              </w:rPr>
              <w:t>Почтовый а</w:t>
            </w:r>
            <w:r w:rsidRPr="00AD2F07">
              <w:rPr>
                <w:rFonts w:ascii="Times New Roman" w:hAnsi="Times New Roman" w:cs="Times New Roman"/>
                <w:bCs/>
                <w:sz w:val="24"/>
                <w:szCs w:val="24"/>
              </w:rPr>
              <w:t xml:space="preserve">дрес: </w:t>
            </w:r>
            <w:r w:rsidR="007D7772" w:rsidRPr="00AD2F07">
              <w:rPr>
                <w:rFonts w:ascii="Times New Roman" w:hAnsi="Times New Roman" w:cs="Times New Roman"/>
                <w:sz w:val="24"/>
                <w:szCs w:val="24"/>
                <w:shd w:val="clear" w:color="auto" w:fill="FFFFFF"/>
              </w:rPr>
              <w:t xml:space="preserve"> </w:t>
            </w:r>
            <w:r w:rsidR="00660C6D" w:rsidRPr="00AD2F07">
              <w:rPr>
                <w:rFonts w:ascii="Times New Roman" w:hAnsi="Times New Roman" w:cs="Times New Roman"/>
                <w:sz w:val="24"/>
                <w:szCs w:val="24"/>
                <w:shd w:val="clear" w:color="auto" w:fill="FFFFFF"/>
              </w:rPr>
              <w:t>Российская Федерация, 117997, Москва, СТРЕМЯННЫЙ, ДОМ 36</w:t>
            </w:r>
          </w:p>
          <w:p w:rsidR="007D7772" w:rsidRPr="00AD2F07" w:rsidRDefault="007D7772" w:rsidP="00866F10">
            <w:pPr>
              <w:spacing w:after="0" w:line="240" w:lineRule="auto"/>
              <w:jc w:val="both"/>
              <w:rPr>
                <w:rFonts w:ascii="Times New Roman" w:hAnsi="Times New Roman" w:cs="Times New Roman"/>
                <w:bCs/>
                <w:sz w:val="24"/>
                <w:szCs w:val="24"/>
              </w:rPr>
            </w:pPr>
          </w:p>
          <w:p w:rsidR="007D7772" w:rsidRPr="00AD2F07" w:rsidRDefault="00525AC5" w:rsidP="00660C6D">
            <w:pPr>
              <w:spacing w:after="0" w:line="240" w:lineRule="auto"/>
              <w:jc w:val="both"/>
              <w:rPr>
                <w:rFonts w:ascii="Times New Roman" w:hAnsi="Times New Roman" w:cs="Times New Roman"/>
                <w:bCs/>
                <w:sz w:val="24"/>
                <w:szCs w:val="24"/>
                <w:highlight w:val="yellow"/>
              </w:rPr>
            </w:pPr>
            <w:r w:rsidRPr="00AD2F07">
              <w:rPr>
                <w:rFonts w:ascii="Times New Roman" w:hAnsi="Times New Roman" w:cs="Times New Roman"/>
                <w:bCs/>
                <w:sz w:val="24"/>
                <w:szCs w:val="24"/>
              </w:rPr>
              <w:t xml:space="preserve">  Место нахождения:</w:t>
            </w:r>
            <w:r w:rsidR="003C5012" w:rsidRPr="00AD2F07">
              <w:rPr>
                <w:rFonts w:ascii="Times New Roman" w:hAnsi="Times New Roman" w:cs="Times New Roman"/>
                <w:bCs/>
                <w:sz w:val="24"/>
                <w:szCs w:val="24"/>
              </w:rPr>
              <w:t xml:space="preserve"> </w:t>
            </w:r>
            <w:r w:rsidR="00660C6D" w:rsidRPr="00AD2F07">
              <w:rPr>
                <w:rFonts w:ascii="Times New Roman" w:hAnsi="Times New Roman" w:cs="Times New Roman"/>
                <w:sz w:val="24"/>
                <w:szCs w:val="24"/>
                <w:shd w:val="clear" w:color="auto" w:fill="FFFFFF"/>
              </w:rPr>
              <w:t>Российская Федерация, 117997, Москва, СТРЕМЯННЫЙ, ДОМ 36</w:t>
            </w:r>
          </w:p>
        </w:tc>
      </w:tr>
      <w:tr w:rsidR="00866F10" w:rsidRPr="00AD2F07" w:rsidTr="00E55DA5">
        <w:trPr>
          <w:gridAfter w:val="1"/>
          <w:tblCellSpacing w:w="15" w:type="dxa"/>
        </w:trPr>
        <w:tc>
          <w:tcPr>
            <w:tcW w:w="0" w:type="auto"/>
            <w:tcMar>
              <w:top w:w="0" w:type="dxa"/>
              <w:left w:w="225" w:type="dxa"/>
              <w:bottom w:w="0" w:type="dxa"/>
              <w:right w:w="150" w:type="dxa"/>
            </w:tcMar>
            <w:vAlign w:val="center"/>
            <w:hideMark/>
          </w:tcPr>
          <w:p w:rsidR="00866F10" w:rsidRPr="00AD2F07" w:rsidRDefault="00AD2F07" w:rsidP="007B4AE3">
            <w:pPr>
              <w:spacing w:after="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bCs/>
                <w:sz w:val="24"/>
                <w:szCs w:val="24"/>
              </w:rPr>
              <w:t xml:space="preserve">  </w:t>
            </w:r>
            <w:r w:rsidR="00866F10" w:rsidRPr="00AD2F07">
              <w:rPr>
                <w:rFonts w:ascii="Times New Roman" w:hAnsi="Times New Roman" w:cs="Times New Roman"/>
                <w:bCs/>
                <w:sz w:val="24"/>
                <w:szCs w:val="24"/>
              </w:rPr>
              <w:t>Телефон:</w:t>
            </w:r>
            <w:r w:rsidR="00976602" w:rsidRPr="00AD2F07">
              <w:rPr>
                <w:rFonts w:ascii="Times New Roman" w:hAnsi="Times New Roman" w:cs="Times New Roman"/>
                <w:bCs/>
                <w:sz w:val="24"/>
                <w:szCs w:val="24"/>
              </w:rPr>
              <w:t xml:space="preserve">  </w:t>
            </w:r>
            <w:r w:rsidR="00660C6D" w:rsidRPr="00AD2F07">
              <w:rPr>
                <w:rStyle w:val="skypec2ctextspan"/>
                <w:rFonts w:ascii="Times New Roman" w:hAnsi="Times New Roman" w:cs="Times New Roman"/>
                <w:sz w:val="24"/>
                <w:szCs w:val="24"/>
                <w:shd w:val="clear" w:color="auto" w:fill="FFFFFF"/>
              </w:rPr>
              <w:t>7-495-9582911</w:t>
            </w:r>
            <w:r w:rsidR="00866F10" w:rsidRPr="00AD2F07">
              <w:rPr>
                <w:rFonts w:ascii="Times New Roman" w:hAnsi="Times New Roman" w:cs="Times New Roman"/>
                <w:bCs/>
                <w:sz w:val="24"/>
                <w:szCs w:val="24"/>
              </w:rPr>
              <w:t xml:space="preserve"> </w:t>
            </w:r>
          </w:p>
          <w:p w:rsidR="007D7772" w:rsidRPr="00AD2F07" w:rsidRDefault="007D7772" w:rsidP="007D7772">
            <w:pPr>
              <w:spacing w:after="0" w:line="240" w:lineRule="auto"/>
              <w:jc w:val="both"/>
              <w:rPr>
                <w:rFonts w:ascii="Times New Roman" w:hAnsi="Times New Roman" w:cs="Times New Roman"/>
                <w:sz w:val="24"/>
                <w:szCs w:val="24"/>
                <w:shd w:val="clear" w:color="auto" w:fill="FFFFFF"/>
              </w:rPr>
            </w:pPr>
          </w:p>
          <w:p w:rsidR="007B4AE3" w:rsidRPr="00AD2F07" w:rsidRDefault="007B4AE3" w:rsidP="007D7772">
            <w:pPr>
              <w:spacing w:after="0" w:line="240" w:lineRule="auto"/>
              <w:jc w:val="both"/>
              <w:rPr>
                <w:rFonts w:ascii="Times New Roman" w:hAnsi="Times New Roman" w:cs="Times New Roman"/>
                <w:bCs/>
                <w:sz w:val="24"/>
                <w:szCs w:val="24"/>
              </w:rPr>
            </w:pPr>
            <w:r w:rsidRPr="00AD2F07">
              <w:rPr>
                <w:rFonts w:ascii="Times New Roman" w:hAnsi="Times New Roman" w:cs="Times New Roman"/>
                <w:sz w:val="24"/>
                <w:szCs w:val="24"/>
                <w:shd w:val="clear" w:color="auto" w:fill="FFFFFF"/>
              </w:rPr>
              <w:t xml:space="preserve"> Адрес электронной почты:   </w:t>
            </w:r>
            <w:r w:rsidR="00660C6D" w:rsidRPr="00AD2F07">
              <w:rPr>
                <w:rFonts w:ascii="Times New Roman" w:hAnsi="Times New Roman" w:cs="Times New Roman"/>
                <w:sz w:val="24"/>
                <w:szCs w:val="24"/>
                <w:shd w:val="clear" w:color="auto" w:fill="FFFFFF"/>
              </w:rPr>
              <w:t>zakupki@rea.ru</w:t>
            </w:r>
            <w:r w:rsidRPr="00AD2F07">
              <w:rPr>
                <w:rFonts w:ascii="Times New Roman" w:hAnsi="Times New Roman" w:cs="Times New Roman"/>
                <w:sz w:val="24"/>
                <w:szCs w:val="24"/>
                <w:shd w:val="clear" w:color="auto" w:fill="FFFFFF"/>
              </w:rPr>
              <w:t xml:space="preserve"> </w:t>
            </w:r>
          </w:p>
        </w:tc>
      </w:tr>
    </w:tbl>
    <w:p w:rsidR="00C657D1" w:rsidRPr="007B4AE3" w:rsidRDefault="00C657D1" w:rsidP="00866F10">
      <w:pPr>
        <w:shd w:val="clear" w:color="auto" w:fill="FFFFFF"/>
        <w:spacing w:after="0" w:line="240" w:lineRule="auto"/>
        <w:ind w:left="375"/>
        <w:rPr>
          <w:rFonts w:ascii="Times New Roman" w:eastAsia="Times New Roman" w:hAnsi="Times New Roman" w:cs="Times New Roman"/>
          <w:bCs/>
          <w:sz w:val="24"/>
          <w:szCs w:val="24"/>
          <w:lang w:eastAsia="ru-RU"/>
        </w:rPr>
      </w:pPr>
    </w:p>
    <w:p w:rsidR="00C657D1" w:rsidRPr="00C657D1" w:rsidRDefault="004D19A5" w:rsidP="00525AC5">
      <w:pPr>
        <w:shd w:val="clear" w:color="auto" w:fill="FFFFFF"/>
        <w:spacing w:after="0" w:line="240" w:lineRule="auto"/>
        <w:rPr>
          <w:rFonts w:ascii="Times New Roman" w:eastAsia="Times New Roman" w:hAnsi="Times New Roman" w:cs="Times New Roman"/>
          <w:sz w:val="24"/>
          <w:szCs w:val="24"/>
          <w:lang w:eastAsia="ru-RU"/>
        </w:rPr>
      </w:pPr>
      <w:r w:rsidRPr="007B4AE3">
        <w:rPr>
          <w:rFonts w:ascii="Times New Roman" w:eastAsia="Times New Roman" w:hAnsi="Times New Roman" w:cs="Times New Roman"/>
          <w:bCs/>
          <w:sz w:val="24"/>
          <w:szCs w:val="24"/>
          <w:lang w:eastAsia="ru-RU"/>
        </w:rPr>
        <w:t xml:space="preserve"> </w:t>
      </w:r>
      <w:r w:rsidR="00B629ED" w:rsidRPr="00C657D1">
        <w:rPr>
          <w:rFonts w:ascii="Times New Roman" w:eastAsia="Times New Roman" w:hAnsi="Times New Roman" w:cs="Times New Roman"/>
          <w:bCs/>
          <w:sz w:val="24"/>
          <w:szCs w:val="24"/>
          <w:lang w:eastAsia="ru-RU"/>
        </w:rPr>
        <w:t>Фамилии, имена, отчества членов комиссии по осуществлению закупок, действия (бездействие) которых обжалуются</w:t>
      </w:r>
      <w:r w:rsidR="00B629ED" w:rsidRPr="00C657D1">
        <w:rPr>
          <w:rFonts w:ascii="Times New Roman" w:eastAsia="Times New Roman" w:hAnsi="Times New Roman" w:cs="Times New Roman"/>
          <w:sz w:val="24"/>
          <w:szCs w:val="24"/>
          <w:lang w:eastAsia="ru-RU"/>
        </w:rPr>
        <w:t>: ответственные лица со стороны Зак</w:t>
      </w:r>
      <w:r w:rsidRPr="00C657D1">
        <w:rPr>
          <w:rFonts w:ascii="Times New Roman" w:eastAsia="Times New Roman" w:hAnsi="Times New Roman" w:cs="Times New Roman"/>
          <w:sz w:val="24"/>
          <w:szCs w:val="24"/>
          <w:lang w:eastAsia="ru-RU"/>
        </w:rPr>
        <w:t>азчика:</w:t>
      </w:r>
    </w:p>
    <w:p w:rsidR="007B4AE3" w:rsidRPr="00AD2F07" w:rsidRDefault="00660C6D" w:rsidP="00525AC5">
      <w:pPr>
        <w:pStyle w:val="a6"/>
        <w:shd w:val="clear" w:color="auto" w:fill="FFFFFF"/>
        <w:spacing w:after="0" w:line="300" w:lineRule="atLeast"/>
        <w:ind w:left="0"/>
        <w:rPr>
          <w:rFonts w:ascii="Times New Roman" w:hAnsi="Times New Roman" w:cs="Times New Roman"/>
          <w:sz w:val="24"/>
          <w:szCs w:val="24"/>
          <w:shd w:val="clear" w:color="auto" w:fill="FFFFFF"/>
        </w:rPr>
      </w:pPr>
      <w:r w:rsidRPr="00AD2F07">
        <w:rPr>
          <w:rFonts w:ascii="Times New Roman" w:hAnsi="Times New Roman" w:cs="Times New Roman"/>
          <w:sz w:val="24"/>
          <w:szCs w:val="24"/>
          <w:shd w:val="clear" w:color="auto" w:fill="FFFFFF"/>
        </w:rPr>
        <w:t>Рудакова Екатерина Михайловна.</w:t>
      </w:r>
    </w:p>
    <w:p w:rsidR="007D7772" w:rsidRPr="007D7772" w:rsidRDefault="007D7772" w:rsidP="00525AC5">
      <w:pPr>
        <w:pStyle w:val="a6"/>
        <w:shd w:val="clear" w:color="auto" w:fill="FFFFFF"/>
        <w:spacing w:after="0" w:line="300" w:lineRule="atLeast"/>
        <w:ind w:left="0"/>
        <w:rPr>
          <w:rFonts w:ascii="Times New Roman" w:eastAsia="Times New Roman" w:hAnsi="Times New Roman" w:cs="Times New Roman"/>
          <w:bCs/>
          <w:sz w:val="24"/>
          <w:szCs w:val="24"/>
          <w:lang w:eastAsia="ru-RU"/>
        </w:rPr>
      </w:pPr>
    </w:p>
    <w:p w:rsidR="00A60D7B" w:rsidRPr="0027261C" w:rsidRDefault="00B629ED" w:rsidP="00525AC5">
      <w:pPr>
        <w:pStyle w:val="a6"/>
        <w:numPr>
          <w:ilvl w:val="0"/>
          <w:numId w:val="9"/>
        </w:numPr>
        <w:shd w:val="clear" w:color="auto" w:fill="FFFFFF"/>
        <w:spacing w:after="0" w:line="300" w:lineRule="atLeast"/>
        <w:ind w:left="0" w:firstLine="0"/>
        <w:rPr>
          <w:rFonts w:ascii="Times New Roman" w:eastAsia="Times New Roman" w:hAnsi="Times New Roman" w:cs="Times New Roman"/>
          <w:sz w:val="24"/>
          <w:szCs w:val="24"/>
          <w:lang w:eastAsia="ru-RU"/>
        </w:rPr>
      </w:pPr>
      <w:r w:rsidRPr="0027261C">
        <w:rPr>
          <w:rFonts w:ascii="Times New Roman" w:eastAsia="Times New Roman" w:hAnsi="Times New Roman" w:cs="Times New Roman"/>
          <w:bCs/>
          <w:sz w:val="24"/>
          <w:szCs w:val="24"/>
          <w:lang w:eastAsia="ru-RU"/>
        </w:rPr>
        <w:t>Участник размещения заказа (заявитель)</w:t>
      </w:r>
      <w:r w:rsidR="00C657D1" w:rsidRPr="0027261C">
        <w:rPr>
          <w:rFonts w:ascii="Times New Roman" w:eastAsia="Times New Roman" w:hAnsi="Times New Roman" w:cs="Times New Roman"/>
          <w:sz w:val="24"/>
          <w:szCs w:val="24"/>
          <w:lang w:eastAsia="ru-RU"/>
        </w:rPr>
        <w:t>: ООО «</w:t>
      </w:r>
      <w:proofErr w:type="spellStart"/>
      <w:r w:rsidR="00C657D1" w:rsidRPr="0027261C">
        <w:rPr>
          <w:rFonts w:ascii="Times New Roman" w:eastAsia="Times New Roman" w:hAnsi="Times New Roman" w:cs="Times New Roman"/>
          <w:sz w:val="24"/>
          <w:szCs w:val="24"/>
          <w:lang w:eastAsia="ru-RU"/>
        </w:rPr>
        <w:t>Стройком</w:t>
      </w:r>
      <w:proofErr w:type="spellEnd"/>
      <w:r w:rsidRPr="0027261C">
        <w:rPr>
          <w:rFonts w:ascii="Times New Roman" w:eastAsia="Times New Roman" w:hAnsi="Times New Roman" w:cs="Times New Roman"/>
          <w:sz w:val="24"/>
          <w:szCs w:val="24"/>
          <w:lang w:eastAsia="ru-RU"/>
        </w:rPr>
        <w:t>», </w:t>
      </w:r>
      <w:r w:rsidRPr="0027261C">
        <w:rPr>
          <w:rFonts w:ascii="Times New Roman" w:eastAsia="Times New Roman" w:hAnsi="Times New Roman" w:cs="Times New Roman"/>
          <w:bCs/>
          <w:sz w:val="24"/>
          <w:szCs w:val="24"/>
          <w:lang w:eastAsia="ru-RU"/>
        </w:rPr>
        <w:t>ИНН</w:t>
      </w:r>
      <w:r w:rsidRPr="0027261C">
        <w:rPr>
          <w:rFonts w:ascii="Times New Roman" w:eastAsia="Times New Roman" w:hAnsi="Times New Roman" w:cs="Times New Roman"/>
          <w:sz w:val="24"/>
          <w:szCs w:val="24"/>
          <w:lang w:eastAsia="ru-RU"/>
        </w:rPr>
        <w:t xml:space="preserve">: </w:t>
      </w:r>
      <w:r w:rsidR="00C657D1" w:rsidRPr="0027261C">
        <w:rPr>
          <w:rFonts w:ascii="Times New Roman" w:eastAsia="Times New Roman" w:hAnsi="Times New Roman" w:cs="Times New Roman"/>
          <w:sz w:val="24"/>
          <w:szCs w:val="24"/>
          <w:lang w:eastAsia="ru-RU"/>
        </w:rPr>
        <w:t>5024126516</w:t>
      </w:r>
      <w:r w:rsidR="004D19A5" w:rsidRPr="0027261C">
        <w:rPr>
          <w:rFonts w:ascii="Times New Roman" w:eastAsia="Times New Roman" w:hAnsi="Times New Roman" w:cs="Times New Roman"/>
          <w:sz w:val="24"/>
          <w:szCs w:val="24"/>
          <w:lang w:eastAsia="ru-RU"/>
        </w:rPr>
        <w:t>,</w:t>
      </w:r>
    </w:p>
    <w:p w:rsidR="00A60D7B" w:rsidRPr="00733EE1" w:rsidRDefault="00B629ED" w:rsidP="00C657D1">
      <w:pPr>
        <w:shd w:val="clear" w:color="auto" w:fill="FFFFFF"/>
        <w:spacing w:after="0" w:line="300" w:lineRule="atLeast"/>
        <w:ind w:left="360"/>
        <w:rPr>
          <w:rFonts w:ascii="Times New Roman" w:eastAsia="Times New Roman" w:hAnsi="Times New Roman" w:cs="Times New Roman"/>
          <w:sz w:val="24"/>
          <w:szCs w:val="24"/>
          <w:lang w:eastAsia="ru-RU"/>
        </w:rPr>
      </w:pPr>
      <w:r w:rsidRPr="00B9626C">
        <w:rPr>
          <w:rFonts w:ascii="Times New Roman" w:eastAsia="Times New Roman" w:hAnsi="Times New Roman" w:cs="Times New Roman"/>
          <w:bCs/>
          <w:sz w:val="24"/>
          <w:szCs w:val="24"/>
          <w:lang w:eastAsia="ru-RU"/>
        </w:rPr>
        <w:t>Адрес</w:t>
      </w:r>
      <w:r w:rsidR="00A60D7B" w:rsidRPr="00B9626C">
        <w:rPr>
          <w:rFonts w:ascii="Times New Roman" w:eastAsia="Times New Roman" w:hAnsi="Times New Roman" w:cs="Times New Roman"/>
          <w:sz w:val="24"/>
          <w:szCs w:val="24"/>
          <w:lang w:eastAsia="ru-RU"/>
        </w:rPr>
        <w:t>: 143402 Московская область</w:t>
      </w:r>
      <w:r w:rsidR="004D19A5" w:rsidRPr="00B9626C">
        <w:rPr>
          <w:rFonts w:ascii="Times New Roman" w:eastAsia="Times New Roman" w:hAnsi="Times New Roman" w:cs="Times New Roman"/>
          <w:sz w:val="24"/>
          <w:szCs w:val="24"/>
          <w:lang w:eastAsia="ru-RU"/>
        </w:rPr>
        <w:t>,</w:t>
      </w:r>
      <w:r w:rsidR="00A60D7B" w:rsidRPr="00B9626C">
        <w:rPr>
          <w:rFonts w:ascii="Times New Roman" w:eastAsia="Times New Roman" w:hAnsi="Times New Roman" w:cs="Times New Roman"/>
          <w:sz w:val="24"/>
          <w:szCs w:val="24"/>
          <w:lang w:eastAsia="ru-RU"/>
        </w:rPr>
        <w:t xml:space="preserve"> г</w:t>
      </w:r>
      <w:proofErr w:type="gramStart"/>
      <w:r w:rsidR="00A60D7B" w:rsidRPr="00B9626C">
        <w:rPr>
          <w:rFonts w:ascii="Times New Roman" w:eastAsia="Times New Roman" w:hAnsi="Times New Roman" w:cs="Times New Roman"/>
          <w:sz w:val="24"/>
          <w:szCs w:val="24"/>
          <w:lang w:eastAsia="ru-RU"/>
        </w:rPr>
        <w:t>.</w:t>
      </w:r>
      <w:r w:rsidR="00A60D7B" w:rsidRPr="00733EE1">
        <w:rPr>
          <w:rFonts w:ascii="Times New Roman" w:eastAsia="Times New Roman" w:hAnsi="Times New Roman" w:cs="Times New Roman"/>
          <w:sz w:val="24"/>
          <w:szCs w:val="24"/>
          <w:lang w:eastAsia="ru-RU"/>
        </w:rPr>
        <w:t>К</w:t>
      </w:r>
      <w:proofErr w:type="gramEnd"/>
      <w:r w:rsidR="00A60D7B" w:rsidRPr="00733EE1">
        <w:rPr>
          <w:rFonts w:ascii="Times New Roman" w:eastAsia="Times New Roman" w:hAnsi="Times New Roman" w:cs="Times New Roman"/>
          <w:sz w:val="24"/>
          <w:szCs w:val="24"/>
          <w:lang w:eastAsia="ru-RU"/>
        </w:rPr>
        <w:t>расногорск, Оптический пер.,  д.1 А</w:t>
      </w:r>
    </w:p>
    <w:p w:rsidR="00A60D7B" w:rsidRPr="00733EE1" w:rsidRDefault="00B629ED" w:rsidP="00C657D1">
      <w:pPr>
        <w:shd w:val="clear" w:color="auto" w:fill="FFFFFF"/>
        <w:spacing w:after="0" w:line="300" w:lineRule="atLeast"/>
        <w:ind w:left="360"/>
        <w:rPr>
          <w:rFonts w:ascii="Times New Roman" w:eastAsia="Times New Roman" w:hAnsi="Times New Roman" w:cs="Times New Roman"/>
          <w:sz w:val="24"/>
          <w:szCs w:val="24"/>
          <w:lang w:eastAsia="ru-RU"/>
        </w:rPr>
      </w:pPr>
      <w:r w:rsidRPr="00733EE1">
        <w:rPr>
          <w:rFonts w:ascii="Times New Roman" w:eastAsia="Times New Roman" w:hAnsi="Times New Roman" w:cs="Times New Roman"/>
          <w:bCs/>
          <w:sz w:val="24"/>
          <w:szCs w:val="24"/>
          <w:lang w:eastAsia="ru-RU"/>
        </w:rPr>
        <w:t>телефон:</w:t>
      </w:r>
      <w:r w:rsidRPr="00733EE1">
        <w:rPr>
          <w:rFonts w:ascii="Times New Roman" w:eastAsia="Times New Roman" w:hAnsi="Times New Roman" w:cs="Times New Roman"/>
          <w:sz w:val="24"/>
          <w:szCs w:val="24"/>
          <w:lang w:eastAsia="ru-RU"/>
        </w:rPr>
        <w:t> </w:t>
      </w:r>
      <w:r w:rsidR="00B9626C" w:rsidRPr="00733EE1">
        <w:rPr>
          <w:rFonts w:ascii="Times New Roman" w:eastAsia="Times New Roman" w:hAnsi="Times New Roman" w:cs="Times New Roman"/>
          <w:sz w:val="24"/>
          <w:szCs w:val="24"/>
          <w:lang w:eastAsia="ru-RU"/>
        </w:rPr>
        <w:t>89670218181</w:t>
      </w:r>
      <w:r w:rsidRPr="00733EE1">
        <w:rPr>
          <w:rFonts w:ascii="Times New Roman" w:eastAsia="Times New Roman" w:hAnsi="Times New Roman" w:cs="Times New Roman"/>
          <w:sz w:val="24"/>
          <w:szCs w:val="24"/>
          <w:lang w:eastAsia="ru-RU"/>
        </w:rPr>
        <w:t>;</w:t>
      </w:r>
      <w:r w:rsidR="004D19A5" w:rsidRPr="00733EE1">
        <w:rPr>
          <w:rFonts w:ascii="Times New Roman" w:eastAsia="Times New Roman" w:hAnsi="Times New Roman" w:cs="Times New Roman"/>
          <w:sz w:val="24"/>
          <w:szCs w:val="24"/>
          <w:lang w:eastAsia="ru-RU"/>
        </w:rPr>
        <w:t xml:space="preserve"> </w:t>
      </w:r>
      <w:r w:rsidRPr="00733EE1">
        <w:rPr>
          <w:rFonts w:ascii="Times New Roman" w:eastAsia="Times New Roman" w:hAnsi="Times New Roman" w:cs="Times New Roman"/>
          <w:sz w:val="24"/>
          <w:szCs w:val="24"/>
          <w:lang w:eastAsia="ru-RU"/>
        </w:rPr>
        <w:t> </w:t>
      </w:r>
      <w:r w:rsidRPr="00733EE1">
        <w:rPr>
          <w:rFonts w:ascii="Times New Roman" w:eastAsia="Times New Roman" w:hAnsi="Times New Roman" w:cs="Times New Roman"/>
          <w:bCs/>
          <w:sz w:val="24"/>
          <w:szCs w:val="24"/>
          <w:lang w:eastAsia="ru-RU"/>
        </w:rPr>
        <w:t>факс:</w:t>
      </w:r>
      <w:r w:rsidRPr="00733EE1">
        <w:rPr>
          <w:rFonts w:ascii="Times New Roman" w:eastAsia="Times New Roman" w:hAnsi="Times New Roman" w:cs="Times New Roman"/>
          <w:sz w:val="24"/>
          <w:szCs w:val="24"/>
          <w:lang w:eastAsia="ru-RU"/>
        </w:rPr>
        <w:t> </w:t>
      </w:r>
      <w:proofErr w:type="spellStart"/>
      <w:r w:rsidR="00733EE1" w:rsidRPr="00733EE1">
        <w:rPr>
          <w:rFonts w:ascii="Times New Roman" w:eastAsia="Times New Roman" w:hAnsi="Times New Roman" w:cs="Times New Roman"/>
          <w:sz w:val="24"/>
          <w:szCs w:val="24"/>
          <w:lang w:eastAsia="ru-RU"/>
        </w:rPr>
        <w:t>нет</w:t>
      </w:r>
      <w:r w:rsidRPr="00733EE1">
        <w:rPr>
          <w:rFonts w:ascii="Times New Roman" w:eastAsia="Times New Roman" w:hAnsi="Times New Roman" w:cs="Times New Roman"/>
          <w:sz w:val="24"/>
          <w:szCs w:val="24"/>
          <w:lang w:eastAsia="ru-RU"/>
        </w:rPr>
        <w:t>_</w:t>
      </w:r>
      <w:proofErr w:type="spellEnd"/>
      <w:r w:rsidRPr="00733EE1">
        <w:rPr>
          <w:rFonts w:ascii="Times New Roman" w:eastAsia="Times New Roman" w:hAnsi="Times New Roman" w:cs="Times New Roman"/>
          <w:sz w:val="24"/>
          <w:szCs w:val="24"/>
          <w:lang w:eastAsia="ru-RU"/>
        </w:rPr>
        <w:t>; </w:t>
      </w:r>
      <w:proofErr w:type="spellStart"/>
      <w:r w:rsidRPr="00733EE1">
        <w:rPr>
          <w:rFonts w:ascii="Times New Roman" w:eastAsia="Times New Roman" w:hAnsi="Times New Roman" w:cs="Times New Roman"/>
          <w:bCs/>
          <w:sz w:val="24"/>
          <w:szCs w:val="24"/>
          <w:lang w:eastAsia="ru-RU"/>
        </w:rPr>
        <w:t>e-mail</w:t>
      </w:r>
      <w:proofErr w:type="spellEnd"/>
      <w:r w:rsidRPr="00733EE1">
        <w:rPr>
          <w:rFonts w:ascii="Times New Roman" w:eastAsia="Times New Roman" w:hAnsi="Times New Roman" w:cs="Times New Roman"/>
          <w:bCs/>
          <w:sz w:val="24"/>
          <w:szCs w:val="24"/>
          <w:lang w:eastAsia="ru-RU"/>
        </w:rPr>
        <w:t>:</w:t>
      </w:r>
      <w:r w:rsidR="00A60D7B" w:rsidRPr="00733EE1">
        <w:rPr>
          <w:rFonts w:ascii="Times New Roman" w:eastAsia="Times New Roman" w:hAnsi="Times New Roman" w:cs="Times New Roman"/>
          <w:bCs/>
          <w:sz w:val="24"/>
          <w:szCs w:val="24"/>
          <w:lang w:eastAsia="ru-RU"/>
        </w:rPr>
        <w:t xml:space="preserve"> </w:t>
      </w:r>
      <w:proofErr w:type="spellStart"/>
      <w:r w:rsidR="00B9626C" w:rsidRPr="00733EE1">
        <w:rPr>
          <w:rFonts w:ascii="Arial" w:hAnsi="Arial" w:cs="Arial"/>
          <w:sz w:val="20"/>
          <w:szCs w:val="20"/>
          <w:shd w:val="clear" w:color="auto" w:fill="FFFFFF"/>
        </w:rPr>
        <w:t>super.stroikom@yandex.ru</w:t>
      </w:r>
      <w:proofErr w:type="spellEnd"/>
      <w:r w:rsidRPr="00733EE1">
        <w:rPr>
          <w:rFonts w:ascii="Times New Roman" w:eastAsia="Times New Roman" w:hAnsi="Times New Roman" w:cs="Times New Roman"/>
          <w:sz w:val="24"/>
          <w:szCs w:val="24"/>
          <w:lang w:eastAsia="ru-RU"/>
        </w:rPr>
        <w:t>;</w:t>
      </w:r>
    </w:p>
    <w:p w:rsidR="00B629ED" w:rsidRPr="00A60D7B" w:rsidRDefault="00B629ED" w:rsidP="00C657D1">
      <w:pPr>
        <w:shd w:val="clear" w:color="auto" w:fill="FFFFFF"/>
        <w:spacing w:after="0" w:line="300" w:lineRule="atLeast"/>
        <w:ind w:left="360"/>
        <w:rPr>
          <w:rFonts w:ascii="Times New Roman" w:eastAsia="Times New Roman" w:hAnsi="Times New Roman" w:cs="Times New Roman"/>
          <w:sz w:val="24"/>
          <w:szCs w:val="24"/>
          <w:lang w:eastAsia="ru-RU"/>
        </w:rPr>
      </w:pPr>
      <w:r w:rsidRPr="00B9626C">
        <w:rPr>
          <w:rFonts w:ascii="Times New Roman" w:eastAsia="Times New Roman" w:hAnsi="Times New Roman" w:cs="Times New Roman"/>
          <w:sz w:val="24"/>
          <w:szCs w:val="24"/>
          <w:lang w:eastAsia="ru-RU"/>
        </w:rPr>
        <w:t> </w:t>
      </w:r>
      <w:r w:rsidRPr="00B9626C">
        <w:rPr>
          <w:rFonts w:ascii="Times New Roman" w:eastAsia="Times New Roman" w:hAnsi="Times New Roman" w:cs="Times New Roman"/>
          <w:bCs/>
          <w:sz w:val="24"/>
          <w:szCs w:val="24"/>
          <w:lang w:eastAsia="ru-RU"/>
        </w:rPr>
        <w:t>контактное лицо</w:t>
      </w:r>
      <w:r w:rsidR="004D19A5" w:rsidRPr="00B9626C">
        <w:rPr>
          <w:rFonts w:ascii="Times New Roman" w:eastAsia="Times New Roman" w:hAnsi="Times New Roman" w:cs="Times New Roman"/>
          <w:sz w:val="24"/>
          <w:szCs w:val="24"/>
          <w:lang w:eastAsia="ru-RU"/>
        </w:rPr>
        <w:t>: г</w:t>
      </w:r>
      <w:r w:rsidR="00A60D7B" w:rsidRPr="00B9626C">
        <w:rPr>
          <w:rFonts w:ascii="Times New Roman" w:eastAsia="Times New Roman" w:hAnsi="Times New Roman" w:cs="Times New Roman"/>
          <w:sz w:val="24"/>
          <w:szCs w:val="24"/>
          <w:lang w:eastAsia="ru-RU"/>
        </w:rPr>
        <w:t>енеральный директор Назарян С.В.</w:t>
      </w:r>
    </w:p>
    <w:p w:rsidR="00B629ED" w:rsidRPr="00A60D7B" w:rsidRDefault="0027261C" w:rsidP="00230365">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sidR="00230365">
        <w:rPr>
          <w:rFonts w:ascii="Times New Roman" w:eastAsia="Times New Roman" w:hAnsi="Times New Roman" w:cs="Times New Roman"/>
          <w:bCs/>
          <w:sz w:val="24"/>
          <w:szCs w:val="24"/>
          <w:lang w:eastAsia="ru-RU"/>
        </w:rPr>
        <w:t xml:space="preserve">       </w:t>
      </w:r>
      <w:r w:rsidR="00B629ED" w:rsidRPr="00A60D7B">
        <w:rPr>
          <w:rFonts w:ascii="Times New Roman" w:eastAsia="Times New Roman" w:hAnsi="Times New Roman" w:cs="Times New Roman"/>
          <w:bCs/>
          <w:sz w:val="24"/>
          <w:szCs w:val="24"/>
          <w:lang w:eastAsia="ru-RU"/>
        </w:rPr>
        <w:t xml:space="preserve">Адрес официального </w:t>
      </w:r>
      <w:proofErr w:type="gramStart"/>
      <w:r w:rsidR="00B629ED" w:rsidRPr="00A60D7B">
        <w:rPr>
          <w:rFonts w:ascii="Times New Roman" w:eastAsia="Times New Roman" w:hAnsi="Times New Roman" w:cs="Times New Roman"/>
          <w:bCs/>
          <w:sz w:val="24"/>
          <w:szCs w:val="24"/>
          <w:lang w:eastAsia="ru-RU"/>
        </w:rPr>
        <w:t>сайта</w:t>
      </w:r>
      <w:proofErr w:type="gramEnd"/>
      <w:r w:rsidR="00B629ED" w:rsidRPr="00A60D7B">
        <w:rPr>
          <w:rFonts w:ascii="Times New Roman" w:eastAsia="Times New Roman" w:hAnsi="Times New Roman" w:cs="Times New Roman"/>
          <w:bCs/>
          <w:sz w:val="24"/>
          <w:szCs w:val="24"/>
          <w:lang w:eastAsia="ru-RU"/>
        </w:rPr>
        <w:t xml:space="preserve"> на котором размещена информация о закупке</w:t>
      </w:r>
      <w:r w:rsidR="00B629ED" w:rsidRPr="00A60D7B">
        <w:rPr>
          <w:rFonts w:ascii="Times New Roman" w:eastAsia="Times New Roman" w:hAnsi="Times New Roman" w:cs="Times New Roman"/>
          <w:sz w:val="24"/>
          <w:szCs w:val="24"/>
          <w:lang w:eastAsia="ru-RU"/>
        </w:rPr>
        <w:t xml:space="preserve">: </w:t>
      </w:r>
      <w:proofErr w:type="spellStart"/>
      <w:r w:rsidR="00B629ED" w:rsidRPr="00A60D7B">
        <w:rPr>
          <w:rFonts w:ascii="Times New Roman" w:eastAsia="Times New Roman" w:hAnsi="Times New Roman" w:cs="Times New Roman"/>
          <w:sz w:val="24"/>
          <w:szCs w:val="24"/>
          <w:lang w:eastAsia="ru-RU"/>
        </w:rPr>
        <w:t>www.zakupki.gov.ru</w:t>
      </w:r>
      <w:proofErr w:type="spellEnd"/>
      <w:r w:rsidR="00B629ED" w:rsidRPr="00A60D7B">
        <w:rPr>
          <w:rFonts w:ascii="Times New Roman" w:eastAsia="Times New Roman" w:hAnsi="Times New Roman" w:cs="Times New Roman"/>
          <w:sz w:val="24"/>
          <w:szCs w:val="24"/>
          <w:lang w:eastAsia="ru-RU"/>
        </w:rPr>
        <w:t> </w:t>
      </w:r>
    </w:p>
    <w:p w:rsidR="008A381C" w:rsidRPr="000A6E4F" w:rsidRDefault="00230365" w:rsidP="008A381C">
      <w:pPr>
        <w:pStyle w:val="3"/>
        <w:jc w:val="center"/>
        <w:rPr>
          <w:bCs/>
          <w:sz w:val="24"/>
          <w:szCs w:val="24"/>
        </w:rPr>
      </w:pPr>
      <w:r>
        <w:rPr>
          <w:bCs/>
          <w:sz w:val="24"/>
          <w:szCs w:val="24"/>
        </w:rPr>
        <w:t xml:space="preserve">  </w:t>
      </w:r>
      <w:r w:rsidR="00B629ED" w:rsidRPr="00A60D7B">
        <w:rPr>
          <w:bCs/>
          <w:sz w:val="24"/>
          <w:szCs w:val="24"/>
        </w:rPr>
        <w:t>Номер извещения</w:t>
      </w:r>
      <w:r w:rsidR="000F6F54" w:rsidRPr="00A60D7B">
        <w:rPr>
          <w:sz w:val="24"/>
          <w:szCs w:val="24"/>
        </w:rPr>
        <w:t xml:space="preserve">: </w:t>
      </w:r>
      <w:r w:rsidR="00A60D7B" w:rsidRPr="00A60D7B">
        <w:rPr>
          <w:color w:val="181818"/>
          <w:sz w:val="24"/>
          <w:szCs w:val="24"/>
        </w:rPr>
        <w:t>№</w:t>
      </w:r>
      <w:r w:rsidR="007B4AE3">
        <w:rPr>
          <w:color w:val="181818"/>
          <w:sz w:val="24"/>
          <w:szCs w:val="24"/>
        </w:rPr>
        <w:t xml:space="preserve"> </w:t>
      </w:r>
      <w:r w:rsidR="00660C6D" w:rsidRPr="00660C6D">
        <w:rPr>
          <w:color w:val="181818"/>
          <w:sz w:val="24"/>
          <w:szCs w:val="24"/>
        </w:rPr>
        <w:t>0373100076616000017</w:t>
      </w:r>
    </w:p>
    <w:p w:rsidR="00525AC5" w:rsidRPr="007B4AE3" w:rsidRDefault="0027261C" w:rsidP="00525AC5">
      <w:pPr>
        <w:shd w:val="clear" w:color="auto" w:fill="FFFFFF"/>
        <w:spacing w:before="75" w:after="75" w:line="332" w:lineRule="atLeas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bCs/>
          <w:sz w:val="24"/>
          <w:szCs w:val="24"/>
          <w:lang w:eastAsia="ru-RU"/>
        </w:rPr>
        <w:t>4</w:t>
      </w:r>
      <w:r w:rsidRPr="007D7772">
        <w:rPr>
          <w:rFonts w:ascii="Times New Roman" w:eastAsia="Times New Roman" w:hAnsi="Times New Roman" w:cs="Times New Roman"/>
          <w:bCs/>
          <w:sz w:val="24"/>
          <w:szCs w:val="24"/>
          <w:lang w:eastAsia="ru-RU"/>
        </w:rPr>
        <w:t xml:space="preserve">.     </w:t>
      </w:r>
      <w:r w:rsidR="00B629ED" w:rsidRPr="00AD2F07">
        <w:rPr>
          <w:rFonts w:ascii="Times New Roman" w:eastAsia="Times New Roman" w:hAnsi="Times New Roman" w:cs="Times New Roman"/>
          <w:bCs/>
          <w:sz w:val="24"/>
          <w:szCs w:val="24"/>
          <w:lang w:eastAsia="ru-RU"/>
        </w:rPr>
        <w:t>Наименование аукциона</w:t>
      </w:r>
      <w:r w:rsidR="00B629ED" w:rsidRPr="00AD2F07">
        <w:rPr>
          <w:rFonts w:ascii="Times New Roman" w:eastAsia="Times New Roman" w:hAnsi="Times New Roman" w:cs="Times New Roman"/>
          <w:sz w:val="24"/>
          <w:szCs w:val="24"/>
          <w:lang w:eastAsia="ru-RU"/>
        </w:rPr>
        <w:t>:</w:t>
      </w:r>
      <w:r w:rsidR="00A60D7B" w:rsidRPr="00AD2F07">
        <w:rPr>
          <w:rFonts w:ascii="Times New Roman" w:hAnsi="Times New Roman" w:cs="Times New Roman"/>
          <w:sz w:val="24"/>
          <w:szCs w:val="24"/>
          <w:shd w:val="clear" w:color="auto" w:fill="FFFFFF"/>
        </w:rPr>
        <w:t xml:space="preserve"> Аукцион в электронной форме на право</w:t>
      </w:r>
      <w:r w:rsidR="00660C6D" w:rsidRPr="00AD2F07">
        <w:rPr>
          <w:rFonts w:ascii="Times New Roman" w:hAnsi="Times New Roman" w:cs="Times New Roman"/>
          <w:bCs/>
          <w:sz w:val="24"/>
          <w:szCs w:val="24"/>
        </w:rPr>
        <w:t xml:space="preserve"> </w:t>
      </w:r>
      <w:r w:rsidR="008A381C" w:rsidRPr="00AD2F07">
        <w:rPr>
          <w:rFonts w:ascii="Times New Roman" w:hAnsi="Times New Roman" w:cs="Times New Roman"/>
          <w:sz w:val="24"/>
          <w:szCs w:val="24"/>
        </w:rPr>
        <w:t xml:space="preserve"> </w:t>
      </w:r>
      <w:r w:rsidR="00660C6D" w:rsidRPr="00AD2F07">
        <w:rPr>
          <w:rFonts w:ascii="Times New Roman" w:hAnsi="Times New Roman" w:cs="Times New Roman"/>
          <w:sz w:val="24"/>
          <w:szCs w:val="24"/>
          <w:shd w:val="clear" w:color="auto" w:fill="FFFFFF"/>
        </w:rPr>
        <w:t>выполнения работ по капитальному ремонту общежития федерального государственного бюджетного образовательного учреждения высшего образования «Российский экономический университет имени Г.В.</w:t>
      </w:r>
      <w:r w:rsidR="00660C6D" w:rsidRPr="00AD2F07">
        <w:rPr>
          <w:rStyle w:val="apple-converted-space"/>
          <w:rFonts w:ascii="Times New Roman" w:hAnsi="Times New Roman" w:cs="Times New Roman"/>
          <w:sz w:val="24"/>
          <w:szCs w:val="24"/>
          <w:shd w:val="clear" w:color="auto" w:fill="FFFFFF"/>
        </w:rPr>
        <w:t> </w:t>
      </w:r>
      <w:r w:rsidR="00660C6D" w:rsidRPr="00AD2F07">
        <w:rPr>
          <w:rStyle w:val="spellchecker-word-highlight"/>
          <w:rFonts w:ascii="Times New Roman" w:hAnsi="Times New Roman" w:cs="Times New Roman"/>
          <w:sz w:val="24"/>
          <w:szCs w:val="24"/>
          <w:bdr w:val="none" w:sz="0" w:space="0" w:color="auto" w:frame="1"/>
          <w:shd w:val="clear" w:color="auto" w:fill="FFFFFF"/>
        </w:rPr>
        <w:t>Плеханова</w:t>
      </w:r>
      <w:r w:rsidR="00660C6D" w:rsidRPr="00AD2F07">
        <w:rPr>
          <w:rFonts w:ascii="Times New Roman" w:hAnsi="Times New Roman" w:cs="Times New Roman"/>
          <w:sz w:val="24"/>
          <w:szCs w:val="24"/>
          <w:shd w:val="clear" w:color="auto" w:fill="FFFFFF"/>
        </w:rPr>
        <w:t>»</w:t>
      </w:r>
    </w:p>
    <w:p w:rsidR="00230365" w:rsidRDefault="0027261C" w:rsidP="00230365">
      <w:pPr>
        <w:shd w:val="clear" w:color="auto" w:fill="FFFFFF"/>
        <w:spacing w:before="75" w:after="75" w:line="3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      </w:t>
      </w:r>
      <w:r w:rsidR="00230365" w:rsidRPr="00A60D7B">
        <w:rPr>
          <w:rFonts w:ascii="Times New Roman" w:eastAsia="Times New Roman" w:hAnsi="Times New Roman" w:cs="Times New Roman"/>
          <w:bCs/>
          <w:sz w:val="24"/>
          <w:szCs w:val="24"/>
          <w:lang w:eastAsia="ru-RU"/>
        </w:rPr>
        <w:t>Дата опубликования извещения о проведении электронного аукциона</w:t>
      </w:r>
      <w:r w:rsidR="00230365" w:rsidRPr="00230365">
        <w:rPr>
          <w:rFonts w:ascii="Times New Roman" w:eastAsia="Times New Roman" w:hAnsi="Times New Roman" w:cs="Times New Roman"/>
          <w:bCs/>
          <w:sz w:val="24"/>
          <w:szCs w:val="24"/>
          <w:lang w:eastAsia="ru-RU"/>
        </w:rPr>
        <w:t>:</w:t>
      </w:r>
      <w:r w:rsidR="00230365" w:rsidRPr="00230365">
        <w:rPr>
          <w:rFonts w:ascii="Times New Roman" w:hAnsi="Times New Roman" w:cs="Times New Roman"/>
          <w:sz w:val="24"/>
          <w:szCs w:val="24"/>
          <w:shd w:val="clear" w:color="auto" w:fill="EEEFEF"/>
        </w:rPr>
        <w:t xml:space="preserve"> от </w:t>
      </w:r>
      <w:r w:rsidR="00660C6D">
        <w:rPr>
          <w:rFonts w:ascii="Times New Roman" w:hAnsi="Times New Roman" w:cs="Times New Roman"/>
          <w:color w:val="000000"/>
          <w:sz w:val="24"/>
          <w:szCs w:val="24"/>
        </w:rPr>
        <w:t>31</w:t>
      </w:r>
      <w:r w:rsidR="008A381C">
        <w:rPr>
          <w:rFonts w:ascii="Times New Roman" w:hAnsi="Times New Roman" w:cs="Times New Roman"/>
          <w:color w:val="000000"/>
          <w:sz w:val="24"/>
          <w:szCs w:val="24"/>
        </w:rPr>
        <w:t>.03</w:t>
      </w:r>
      <w:r w:rsidR="00525AC5" w:rsidRPr="00525AC5">
        <w:rPr>
          <w:rFonts w:ascii="Times New Roman" w:hAnsi="Times New Roman" w:cs="Times New Roman"/>
          <w:color w:val="000000"/>
          <w:sz w:val="24"/>
          <w:szCs w:val="24"/>
        </w:rPr>
        <w:t>.201</w:t>
      </w:r>
      <w:r w:rsidR="008A381C">
        <w:rPr>
          <w:rFonts w:ascii="Times New Roman" w:hAnsi="Times New Roman" w:cs="Times New Roman"/>
          <w:color w:val="000000"/>
          <w:sz w:val="24"/>
          <w:szCs w:val="24"/>
        </w:rPr>
        <w:t>6</w:t>
      </w:r>
      <w:r w:rsidR="00230365" w:rsidRPr="00230365">
        <w:rPr>
          <w:rFonts w:ascii="Times New Roman" w:eastAsia="Times New Roman" w:hAnsi="Times New Roman" w:cs="Times New Roman"/>
          <w:sz w:val="24"/>
          <w:szCs w:val="24"/>
          <w:lang w:eastAsia="ru-RU"/>
        </w:rPr>
        <w:t> .</w:t>
      </w:r>
    </w:p>
    <w:p w:rsidR="00B629ED" w:rsidRPr="00230365" w:rsidRDefault="0027261C" w:rsidP="00F2131E">
      <w:pPr>
        <w:shd w:val="clear" w:color="auto" w:fill="FFFFFF"/>
        <w:spacing w:before="75" w:after="75" w:line="332" w:lineRule="atLeast"/>
        <w:rPr>
          <w:rFonts w:ascii="Times New Roman" w:eastAsia="Times New Roman" w:hAnsi="Times New Roman" w:cs="Times New Roman"/>
          <w:sz w:val="24"/>
          <w:szCs w:val="24"/>
          <w:lang w:eastAsia="ru-RU"/>
        </w:rPr>
      </w:pPr>
      <w:r>
        <w:rPr>
          <w:rFonts w:ascii="Times New Roman" w:hAnsi="Times New Roman" w:cs="Times New Roman"/>
          <w:sz w:val="24"/>
          <w:szCs w:val="24"/>
          <w:bdr w:val="none" w:sz="0" w:space="0" w:color="auto" w:frame="1"/>
        </w:rPr>
        <w:t xml:space="preserve">     </w:t>
      </w:r>
      <w:r w:rsidR="00B629ED" w:rsidRPr="00230365">
        <w:rPr>
          <w:rFonts w:ascii="Times New Roman" w:eastAsia="Times New Roman" w:hAnsi="Times New Roman" w:cs="Times New Roman"/>
          <w:bCs/>
          <w:sz w:val="24"/>
          <w:szCs w:val="24"/>
          <w:lang w:eastAsia="ru-RU"/>
        </w:rPr>
        <w:t>Обжалуемые действия комиссии по осуществлению закупок с указанием норм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F2131E">
        <w:rPr>
          <w:rFonts w:ascii="Times New Roman" w:eastAsia="Times New Roman" w:hAnsi="Times New Roman" w:cs="Times New Roman"/>
          <w:bCs/>
          <w:sz w:val="24"/>
          <w:szCs w:val="24"/>
          <w:lang w:eastAsia="ru-RU"/>
        </w:rPr>
        <w:t xml:space="preserve"> </w:t>
      </w:r>
      <w:r w:rsidR="00B629ED" w:rsidRPr="00230365">
        <w:rPr>
          <w:rFonts w:ascii="Times New Roman" w:eastAsia="Times New Roman" w:hAnsi="Times New Roman" w:cs="Times New Roman"/>
          <w:bCs/>
          <w:sz w:val="24"/>
          <w:szCs w:val="24"/>
          <w:lang w:eastAsia="ru-RU"/>
        </w:rPr>
        <w:t xml:space="preserve"> которые, по мнению Заявителя нарушены</w:t>
      </w:r>
      <w:r w:rsidR="00B629ED" w:rsidRPr="00230365">
        <w:rPr>
          <w:rFonts w:ascii="Times New Roman" w:eastAsia="Times New Roman" w:hAnsi="Times New Roman" w:cs="Times New Roman"/>
          <w:sz w:val="24"/>
          <w:szCs w:val="24"/>
          <w:lang w:eastAsia="ru-RU"/>
        </w:rPr>
        <w:t>:</w:t>
      </w:r>
    </w:p>
    <w:p w:rsidR="00B629ED" w:rsidRPr="009F641F" w:rsidRDefault="00B629ED" w:rsidP="00B629ED">
      <w:pPr>
        <w:shd w:val="clear" w:color="auto" w:fill="FFFFFF"/>
        <w:spacing w:before="75" w:after="75" w:line="332" w:lineRule="atLeast"/>
        <w:rPr>
          <w:rFonts w:ascii="Times New Roman" w:eastAsia="Times New Roman" w:hAnsi="Times New Roman" w:cs="Times New Roman"/>
          <w:sz w:val="24"/>
          <w:szCs w:val="24"/>
          <w:lang w:eastAsia="ru-RU"/>
        </w:rPr>
      </w:pPr>
      <w:r w:rsidRPr="00E47F7F">
        <w:rPr>
          <w:rFonts w:ascii="Times New Roman" w:eastAsia="Times New Roman" w:hAnsi="Times New Roman" w:cs="Times New Roman"/>
          <w:sz w:val="24"/>
          <w:szCs w:val="24"/>
          <w:lang w:eastAsia="ru-RU"/>
        </w:rPr>
        <w:t>В нарушение части 5 статьи 67 Закона о контрактной системе аукционная комиссия неправомерно отказала Заявителю в допуске к участию в Аукционе.</w:t>
      </w:r>
    </w:p>
    <w:p w:rsidR="00B629ED" w:rsidRPr="009F641F" w:rsidRDefault="00B629ED" w:rsidP="0027261C">
      <w:pPr>
        <w:shd w:val="clear" w:color="auto" w:fill="FFFFFF"/>
        <w:spacing w:before="75" w:after="75" w:line="332" w:lineRule="atLeast"/>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 </w:t>
      </w:r>
      <w:r w:rsidRPr="009F641F">
        <w:rPr>
          <w:rFonts w:ascii="Times New Roman" w:eastAsia="Times New Roman" w:hAnsi="Times New Roman" w:cs="Times New Roman"/>
          <w:bCs/>
          <w:sz w:val="24"/>
          <w:szCs w:val="24"/>
          <w:lang w:eastAsia="ru-RU"/>
        </w:rPr>
        <w:t>Доводы жалобы:</w:t>
      </w:r>
    </w:p>
    <w:tbl>
      <w:tblPr>
        <w:tblW w:w="0" w:type="auto"/>
        <w:tblCellSpacing w:w="15" w:type="dxa"/>
        <w:tblCellMar>
          <w:top w:w="15" w:type="dxa"/>
          <w:left w:w="15" w:type="dxa"/>
          <w:bottom w:w="15" w:type="dxa"/>
          <w:right w:w="15" w:type="dxa"/>
        </w:tblCellMar>
        <w:tblLook w:val="04A0"/>
      </w:tblPr>
      <w:tblGrid>
        <w:gridCol w:w="9790"/>
      </w:tblGrid>
      <w:tr w:rsidR="00825825" w:rsidRPr="003C5012" w:rsidTr="00413BD9">
        <w:trPr>
          <w:tblCellSpacing w:w="15" w:type="dxa"/>
        </w:trPr>
        <w:tc>
          <w:tcPr>
            <w:tcW w:w="0" w:type="auto"/>
            <w:tcMar>
              <w:top w:w="0" w:type="dxa"/>
              <w:left w:w="225" w:type="dxa"/>
              <w:bottom w:w="0" w:type="dxa"/>
              <w:right w:w="150" w:type="dxa"/>
            </w:tcMar>
            <w:vAlign w:val="center"/>
            <w:hideMark/>
          </w:tcPr>
          <w:p w:rsidR="00825825" w:rsidRPr="003C5012" w:rsidRDefault="006621AC" w:rsidP="00413BD9">
            <w:pPr>
              <w:jc w:val="both"/>
              <w:rPr>
                <w:rFonts w:ascii="Times New Roman" w:hAnsi="Times New Roman" w:cs="Times New Roman"/>
                <w:bCs/>
                <w:sz w:val="24"/>
                <w:szCs w:val="24"/>
                <w:highlight w:val="yellow"/>
              </w:rPr>
            </w:pPr>
            <w:r>
              <w:rPr>
                <w:rFonts w:ascii="Times New Roman" w:eastAsia="Times New Roman" w:hAnsi="Times New Roman" w:cs="Times New Roman"/>
                <w:sz w:val="24"/>
                <w:szCs w:val="24"/>
                <w:lang w:eastAsia="ru-RU"/>
              </w:rPr>
              <w:t>р</w:t>
            </w:r>
            <w:r w:rsidR="00E91785" w:rsidRPr="009F641F">
              <w:rPr>
                <w:rFonts w:ascii="Times New Roman" w:eastAsia="Times New Roman" w:hAnsi="Times New Roman" w:cs="Times New Roman"/>
                <w:sz w:val="24"/>
                <w:szCs w:val="24"/>
                <w:lang w:eastAsia="ru-RU"/>
              </w:rPr>
              <w:t>ешением комиссии, отраженным в протоколе рассмотрения заявок на уча</w:t>
            </w:r>
            <w:r w:rsidR="00976602">
              <w:rPr>
                <w:rFonts w:ascii="Times New Roman" w:eastAsia="Times New Roman" w:hAnsi="Times New Roman" w:cs="Times New Roman"/>
                <w:sz w:val="24"/>
                <w:szCs w:val="24"/>
                <w:lang w:eastAsia="ru-RU"/>
              </w:rPr>
              <w:t xml:space="preserve">стие </w:t>
            </w:r>
            <w:proofErr w:type="gramStart"/>
            <w:r w:rsidR="00976602">
              <w:rPr>
                <w:rFonts w:ascii="Times New Roman" w:eastAsia="Times New Roman" w:hAnsi="Times New Roman" w:cs="Times New Roman"/>
                <w:sz w:val="24"/>
                <w:szCs w:val="24"/>
                <w:lang w:eastAsia="ru-RU"/>
              </w:rPr>
              <w:t>в</w:t>
            </w:r>
            <w:proofErr w:type="gramEnd"/>
            <w:r w:rsidR="00976602">
              <w:rPr>
                <w:rFonts w:ascii="Times New Roman" w:eastAsia="Times New Roman" w:hAnsi="Times New Roman" w:cs="Times New Roman"/>
                <w:sz w:val="24"/>
                <w:szCs w:val="24"/>
                <w:lang w:eastAsia="ru-RU"/>
              </w:rPr>
              <w:t xml:space="preserve"> </w:t>
            </w:r>
            <w:proofErr w:type="gramStart"/>
            <w:r w:rsidR="00660C6D">
              <w:rPr>
                <w:rFonts w:ascii="Times New Roman" w:eastAsia="Times New Roman" w:hAnsi="Times New Roman" w:cs="Times New Roman"/>
                <w:sz w:val="24"/>
                <w:szCs w:val="24"/>
                <w:lang w:eastAsia="ru-RU"/>
              </w:rPr>
              <w:lastRenderedPageBreak/>
              <w:t>электроном</w:t>
            </w:r>
            <w:proofErr w:type="gramEnd"/>
            <w:r w:rsidR="00660C6D">
              <w:rPr>
                <w:rFonts w:ascii="Times New Roman" w:eastAsia="Times New Roman" w:hAnsi="Times New Roman" w:cs="Times New Roman"/>
                <w:sz w:val="24"/>
                <w:szCs w:val="24"/>
                <w:lang w:eastAsia="ru-RU"/>
              </w:rPr>
              <w:t xml:space="preserve"> аукционе от 21</w:t>
            </w:r>
            <w:r w:rsidR="007B4AE3">
              <w:rPr>
                <w:rFonts w:ascii="Times New Roman" w:eastAsia="Times New Roman" w:hAnsi="Times New Roman" w:cs="Times New Roman"/>
                <w:sz w:val="24"/>
                <w:szCs w:val="24"/>
                <w:lang w:eastAsia="ru-RU"/>
              </w:rPr>
              <w:t>.04</w:t>
            </w:r>
            <w:r w:rsidR="00976602">
              <w:rPr>
                <w:rFonts w:ascii="Times New Roman" w:eastAsia="Times New Roman" w:hAnsi="Times New Roman" w:cs="Times New Roman"/>
                <w:sz w:val="24"/>
                <w:szCs w:val="24"/>
                <w:lang w:eastAsia="ru-RU"/>
              </w:rPr>
              <w:t>.2016</w:t>
            </w:r>
            <w:r w:rsidR="00E91785" w:rsidRPr="009F641F">
              <w:rPr>
                <w:rFonts w:ascii="Times New Roman" w:eastAsia="Times New Roman" w:hAnsi="Times New Roman" w:cs="Times New Roman"/>
                <w:sz w:val="24"/>
                <w:szCs w:val="24"/>
                <w:lang w:eastAsia="ru-RU"/>
              </w:rPr>
              <w:t xml:space="preserve"> года наша заявка была отклонена незаконно и не обосновано.</w:t>
            </w:r>
            <w:r w:rsidR="00AD2F07">
              <w:rPr>
                <w:rFonts w:ascii="Times New Roman" w:eastAsia="Times New Roman" w:hAnsi="Times New Roman" w:cs="Times New Roman"/>
                <w:sz w:val="24"/>
                <w:szCs w:val="24"/>
                <w:lang w:eastAsia="ru-RU"/>
              </w:rPr>
              <w:t xml:space="preserve"> В соответствии с текстом протокола: </w:t>
            </w:r>
          </w:p>
        </w:tc>
      </w:tr>
    </w:tbl>
    <w:p w:rsidR="00660C6D" w:rsidRPr="00AD2F07" w:rsidRDefault="00AD2F07" w:rsidP="00660C6D">
      <w:pPr>
        <w:jc w:val="both"/>
        <w:rPr>
          <w:rStyle w:val="apple-converted-space"/>
          <w:rFonts w:ascii="Times New Roman" w:hAnsi="Times New Roman" w:cs="Times New Roman"/>
          <w:sz w:val="24"/>
          <w:szCs w:val="24"/>
          <w:shd w:val="clear" w:color="auto" w:fill="F4FFD7"/>
        </w:rPr>
      </w:pPr>
      <w:r w:rsidRPr="00AD2F07">
        <w:rPr>
          <w:rFonts w:ascii="Times New Roman" w:hAnsi="Times New Roman" w:cs="Times New Roman"/>
          <w:sz w:val="24"/>
          <w:szCs w:val="24"/>
        </w:rPr>
        <w:lastRenderedPageBreak/>
        <w:t>«</w:t>
      </w:r>
      <w:r w:rsidR="00660C6D" w:rsidRPr="00AD2F07">
        <w:rPr>
          <w:rFonts w:ascii="Times New Roman" w:hAnsi="Times New Roman" w:cs="Times New Roman"/>
          <w:sz w:val="24"/>
          <w:szCs w:val="24"/>
        </w:rPr>
        <w:t xml:space="preserve">Ваша заявка на участие в аукционе "выполнение работ по капитальному ремонту общежития федерального государственного бюджетного образовательного учреждения высшего образования «Российский экономический университет имени Г.В. Плеханова»" (0373100076616000017), время проведения: 25.04.2016 11:40 - отклонена, номер регистрационной заявки: 9. Обоснование отказа: </w:t>
      </w:r>
      <w:proofErr w:type="gramStart"/>
      <w:r w:rsidR="00660C6D" w:rsidRPr="00AD2F07">
        <w:rPr>
          <w:rFonts w:ascii="Times New Roman" w:hAnsi="Times New Roman" w:cs="Times New Roman"/>
          <w:sz w:val="24"/>
          <w:szCs w:val="24"/>
        </w:rPr>
        <w:t xml:space="preserve">В заявке участника не предоставлена информация, предусмотренная ч. 3 ст. 66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proofErr w:type="spellStart"/>
      <w:r w:rsidR="00660C6D" w:rsidRPr="00AD2F07">
        <w:rPr>
          <w:rFonts w:ascii="Times New Roman" w:hAnsi="Times New Roman" w:cs="Times New Roman"/>
          <w:sz w:val="24"/>
          <w:szCs w:val="24"/>
        </w:rPr>
        <w:t>пп</w:t>
      </w:r>
      <w:proofErr w:type="spellEnd"/>
      <w:r w:rsidR="00660C6D" w:rsidRPr="00AD2F07">
        <w:rPr>
          <w:rFonts w:ascii="Times New Roman" w:hAnsi="Times New Roman" w:cs="Times New Roman"/>
          <w:sz w:val="24"/>
          <w:szCs w:val="24"/>
        </w:rPr>
        <w:t>. 4.3 документации об аукционе в электронной форме, а именно: - в составе заявки участника отсутствуют конкретные показатели, соответствующие установленным документацией значениям в отношении товара, поименованного в</w:t>
      </w:r>
      <w:proofErr w:type="gramEnd"/>
      <w:r w:rsidR="00660C6D" w:rsidRPr="00AD2F07">
        <w:rPr>
          <w:rFonts w:ascii="Times New Roman" w:hAnsi="Times New Roman" w:cs="Times New Roman"/>
          <w:sz w:val="24"/>
          <w:szCs w:val="24"/>
        </w:rPr>
        <w:t xml:space="preserve"> </w:t>
      </w:r>
      <w:proofErr w:type="gramStart"/>
      <w:r w:rsidR="00660C6D" w:rsidRPr="00AD2F07">
        <w:rPr>
          <w:rFonts w:ascii="Times New Roman" w:hAnsi="Times New Roman" w:cs="Times New Roman"/>
          <w:sz w:val="24"/>
          <w:szCs w:val="24"/>
        </w:rPr>
        <w:t xml:space="preserve">технических описаниях отдельных используемых изделий, оборудования и материалов (в отношении трубы полипропиленовой канализационной), а также наименование страны происхождения товара; - в составе заявки участника в отношении коробки </w:t>
      </w:r>
      <w:proofErr w:type="spellStart"/>
      <w:r w:rsidR="00660C6D" w:rsidRPr="00AD2F07">
        <w:rPr>
          <w:rFonts w:ascii="Times New Roman" w:hAnsi="Times New Roman" w:cs="Times New Roman"/>
          <w:sz w:val="24"/>
          <w:szCs w:val="24"/>
        </w:rPr>
        <w:t>разветвительной</w:t>
      </w:r>
      <w:proofErr w:type="spellEnd"/>
      <w:r w:rsidR="00660C6D" w:rsidRPr="00AD2F07">
        <w:rPr>
          <w:rFonts w:ascii="Times New Roman" w:hAnsi="Times New Roman" w:cs="Times New Roman"/>
          <w:sz w:val="24"/>
          <w:szCs w:val="24"/>
        </w:rPr>
        <w:t xml:space="preserve"> для открытой проводки отсутствуют значения показателей внутреннего размера (</w:t>
      </w:r>
      <w:proofErr w:type="spellStart"/>
      <w:r w:rsidR="00660C6D" w:rsidRPr="00AD2F07">
        <w:rPr>
          <w:rFonts w:ascii="Times New Roman" w:hAnsi="Times New Roman" w:cs="Times New Roman"/>
          <w:sz w:val="24"/>
          <w:szCs w:val="24"/>
        </w:rPr>
        <w:t>ДхШ</w:t>
      </w:r>
      <w:proofErr w:type="spellEnd"/>
      <w:r w:rsidR="00660C6D" w:rsidRPr="00AD2F07">
        <w:rPr>
          <w:rFonts w:ascii="Times New Roman" w:hAnsi="Times New Roman" w:cs="Times New Roman"/>
          <w:sz w:val="24"/>
          <w:szCs w:val="24"/>
        </w:rPr>
        <w:t>); по условиям документации об аукционе в электронной форме и приложений к ней внутренний размер (</w:t>
      </w:r>
      <w:proofErr w:type="spellStart"/>
      <w:r w:rsidR="00660C6D" w:rsidRPr="00AD2F07">
        <w:rPr>
          <w:rFonts w:ascii="Times New Roman" w:hAnsi="Times New Roman" w:cs="Times New Roman"/>
          <w:sz w:val="24"/>
          <w:szCs w:val="24"/>
        </w:rPr>
        <w:t>ДхШ</w:t>
      </w:r>
      <w:proofErr w:type="spellEnd"/>
      <w:r w:rsidR="00660C6D" w:rsidRPr="00AD2F07">
        <w:rPr>
          <w:rFonts w:ascii="Times New Roman" w:hAnsi="Times New Roman" w:cs="Times New Roman"/>
          <w:sz w:val="24"/>
          <w:szCs w:val="24"/>
        </w:rPr>
        <w:t>) более:99,4х100 мм;</w:t>
      </w:r>
      <w:proofErr w:type="gramEnd"/>
      <w:r w:rsidR="00660C6D" w:rsidRPr="00AD2F07">
        <w:rPr>
          <w:rFonts w:ascii="Times New Roman" w:hAnsi="Times New Roman" w:cs="Times New Roman"/>
          <w:sz w:val="24"/>
          <w:szCs w:val="24"/>
        </w:rPr>
        <w:t xml:space="preserve"> - </w:t>
      </w:r>
      <w:proofErr w:type="gramStart"/>
      <w:r w:rsidR="00660C6D" w:rsidRPr="00AD2F07">
        <w:rPr>
          <w:rFonts w:ascii="Times New Roman" w:hAnsi="Times New Roman" w:cs="Times New Roman"/>
          <w:sz w:val="24"/>
          <w:szCs w:val="24"/>
        </w:rPr>
        <w:t xml:space="preserve">в составе заявки участника в отношении кабеля </w:t>
      </w:r>
      <w:proofErr w:type="spellStart"/>
      <w:r w:rsidR="00660C6D" w:rsidRPr="00AD2F07">
        <w:rPr>
          <w:rFonts w:ascii="Times New Roman" w:hAnsi="Times New Roman" w:cs="Times New Roman"/>
          <w:sz w:val="24"/>
          <w:szCs w:val="24"/>
        </w:rPr>
        <w:t>ВВГнг-LS</w:t>
      </w:r>
      <w:proofErr w:type="spellEnd"/>
      <w:r w:rsidR="00660C6D" w:rsidRPr="00AD2F07">
        <w:rPr>
          <w:rFonts w:ascii="Times New Roman" w:hAnsi="Times New Roman" w:cs="Times New Roman"/>
          <w:sz w:val="24"/>
          <w:szCs w:val="24"/>
        </w:rPr>
        <w:t xml:space="preserve"> отсутствует число и сечение жил кабеля; по условиям документации об аукционе в электронной форме и приложений к ней число жил должно быть 5, сечение жил должно быть 10 мм²; - в составе заявки участника в отношении кабеля </w:t>
      </w:r>
      <w:proofErr w:type="spellStart"/>
      <w:r w:rsidR="00660C6D" w:rsidRPr="00AD2F07">
        <w:rPr>
          <w:rFonts w:ascii="Times New Roman" w:hAnsi="Times New Roman" w:cs="Times New Roman"/>
          <w:sz w:val="24"/>
          <w:szCs w:val="24"/>
        </w:rPr>
        <w:t>ВВГнг-LS</w:t>
      </w:r>
      <w:proofErr w:type="spellEnd"/>
      <w:r w:rsidR="00660C6D" w:rsidRPr="00AD2F07">
        <w:rPr>
          <w:rFonts w:ascii="Times New Roman" w:hAnsi="Times New Roman" w:cs="Times New Roman"/>
          <w:sz w:val="24"/>
          <w:szCs w:val="24"/>
        </w:rPr>
        <w:t xml:space="preserve"> отсутствует значение показателя сечения жил кабеля;</w:t>
      </w:r>
      <w:proofErr w:type="gramEnd"/>
      <w:r w:rsidR="00660C6D" w:rsidRPr="00AD2F07">
        <w:rPr>
          <w:rFonts w:ascii="Times New Roman" w:hAnsi="Times New Roman" w:cs="Times New Roman"/>
          <w:sz w:val="24"/>
          <w:szCs w:val="24"/>
        </w:rPr>
        <w:t xml:space="preserve"> </w:t>
      </w:r>
      <w:proofErr w:type="gramStart"/>
      <w:r w:rsidR="00660C6D" w:rsidRPr="00AD2F07">
        <w:rPr>
          <w:rFonts w:ascii="Times New Roman" w:hAnsi="Times New Roman" w:cs="Times New Roman"/>
          <w:sz w:val="24"/>
          <w:szCs w:val="24"/>
        </w:rPr>
        <w:t xml:space="preserve">по условиям документации об аукционе в электронной форме и приложений к ней сечение жил должно быть 2,5 мм²; - в составе заявки участника в отношении крана латунного шарового с </w:t>
      </w:r>
      <w:proofErr w:type="spellStart"/>
      <w:r w:rsidR="00660C6D" w:rsidRPr="00AD2F07">
        <w:rPr>
          <w:rFonts w:ascii="Times New Roman" w:hAnsi="Times New Roman" w:cs="Times New Roman"/>
          <w:sz w:val="24"/>
          <w:szCs w:val="24"/>
        </w:rPr>
        <w:t>н</w:t>
      </w:r>
      <w:proofErr w:type="spellEnd"/>
      <w:r w:rsidR="00660C6D" w:rsidRPr="00AD2F07">
        <w:rPr>
          <w:rFonts w:ascii="Times New Roman" w:hAnsi="Times New Roman" w:cs="Times New Roman"/>
          <w:sz w:val="24"/>
          <w:szCs w:val="24"/>
        </w:rPr>
        <w:t>/в резьбой отсутствуют значения показателей диаметра; по условиям документации об аукционе в электронной форме и приложений к ней диаметр должен быть 20 мм, 25 мм, 32 мм, 40 мм;</w:t>
      </w:r>
      <w:proofErr w:type="gramEnd"/>
      <w:r w:rsidR="00660C6D" w:rsidRPr="00AD2F07">
        <w:rPr>
          <w:rFonts w:ascii="Times New Roman" w:hAnsi="Times New Roman" w:cs="Times New Roman"/>
          <w:sz w:val="24"/>
          <w:szCs w:val="24"/>
        </w:rPr>
        <w:t xml:space="preserve"> - в составе заявки участника в отношении трубы полипропиленовой армированной стекловолокном отсутствуют значения показателей диаметра; по условиям документации об аукционе в электронной форме и приложений к ней диаметр должен быть 20 мм, 25 мм, 32 мм. Положения документации, которым не соответствует заявка на участие в аукционе в электронной форме: </w:t>
      </w:r>
      <w:proofErr w:type="spellStart"/>
      <w:r w:rsidR="00660C6D" w:rsidRPr="00AD2F07">
        <w:rPr>
          <w:rFonts w:ascii="Times New Roman" w:hAnsi="Times New Roman" w:cs="Times New Roman"/>
          <w:sz w:val="24"/>
          <w:szCs w:val="24"/>
        </w:rPr>
        <w:t>пп</w:t>
      </w:r>
      <w:proofErr w:type="spellEnd"/>
      <w:r w:rsidR="00660C6D" w:rsidRPr="00AD2F07">
        <w:rPr>
          <w:rFonts w:ascii="Times New Roman" w:hAnsi="Times New Roman" w:cs="Times New Roman"/>
          <w:sz w:val="24"/>
          <w:szCs w:val="24"/>
        </w:rPr>
        <w:t>. 4.3 документации об аукционе в электронной форме, Инструкция по заполнению заявки (приложение к документации), раздел «Техническая часть» Технического задания, Ведомость объемов работ. Основание: п.1 ч.4 ст.67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Адрес электронной площадки в сети Интернет</w:t>
      </w:r>
      <w:r w:rsidR="00660C6D" w:rsidRPr="00AD2F07">
        <w:rPr>
          <w:rFonts w:ascii="Times New Roman" w:hAnsi="Times New Roman" w:cs="Times New Roman"/>
          <w:sz w:val="24"/>
          <w:szCs w:val="24"/>
          <w:shd w:val="clear" w:color="auto" w:fill="F4FFD7"/>
        </w:rPr>
        <w:t>:</w:t>
      </w:r>
      <w:r w:rsidR="00660C6D" w:rsidRPr="00AD2F07">
        <w:rPr>
          <w:rStyle w:val="apple-converted-space"/>
          <w:rFonts w:ascii="Times New Roman" w:hAnsi="Times New Roman" w:cs="Times New Roman"/>
          <w:sz w:val="24"/>
          <w:szCs w:val="24"/>
          <w:shd w:val="clear" w:color="auto" w:fill="F4FFD7"/>
        </w:rPr>
        <w:t> </w:t>
      </w:r>
      <w:hyperlink r:id="rId5" w:tgtFrame="_blank" w:history="1">
        <w:r w:rsidR="00660C6D" w:rsidRPr="00AD2F07">
          <w:rPr>
            <w:rStyle w:val="a5"/>
            <w:rFonts w:ascii="Times New Roman" w:hAnsi="Times New Roman" w:cs="Times New Roman"/>
            <w:sz w:val="24"/>
            <w:szCs w:val="24"/>
            <w:shd w:val="clear" w:color="auto" w:fill="F4FFD7"/>
          </w:rPr>
          <w:t>http://www.sberbank-ast.ru</w:t>
        </w:r>
      </w:hyperlink>
      <w:r w:rsidRPr="00AD2F07">
        <w:rPr>
          <w:rFonts w:ascii="Times New Roman" w:hAnsi="Times New Roman" w:cs="Times New Roman"/>
          <w:sz w:val="24"/>
          <w:szCs w:val="24"/>
        </w:rPr>
        <w:t>»</w:t>
      </w:r>
      <w:r w:rsidR="00660C6D" w:rsidRPr="00AD2F07">
        <w:rPr>
          <w:rStyle w:val="apple-converted-space"/>
          <w:rFonts w:ascii="Times New Roman" w:hAnsi="Times New Roman" w:cs="Times New Roman"/>
          <w:sz w:val="24"/>
          <w:szCs w:val="24"/>
          <w:shd w:val="clear" w:color="auto" w:fill="F4FFD7"/>
        </w:rPr>
        <w:t> </w:t>
      </w:r>
    </w:p>
    <w:p w:rsidR="00660C6D" w:rsidRPr="00E06A22" w:rsidRDefault="00660C6D" w:rsidP="00660C6D">
      <w:pPr>
        <w:pStyle w:val="western"/>
        <w:shd w:val="clear" w:color="auto" w:fill="FFFFFF"/>
        <w:jc w:val="both"/>
      </w:pPr>
      <w:r w:rsidRPr="00E06A22">
        <w:t xml:space="preserve">В свою очередь, замечаем, что страна происхождения у нас указана для всех материалов! Остальные требования взяты из ведомости работ, а в приложении к заполнению нет информации </w:t>
      </w:r>
      <w:proofErr w:type="gramStart"/>
      <w:r w:rsidRPr="00E06A22">
        <w:t>о</w:t>
      </w:r>
      <w:proofErr w:type="gramEnd"/>
      <w:r w:rsidRPr="00E06A22">
        <w:t xml:space="preserve"> этих данных, соответственно, заказчик намеренно вводит в заблуждение и запутывает всех участников с целью отклонения и привлечения известного ему подрядчика (он единственный и допущен). Наша заявка </w:t>
      </w:r>
      <w:proofErr w:type="gramStart"/>
      <w:r w:rsidRPr="00E06A22">
        <w:t>составлена</w:t>
      </w:r>
      <w:proofErr w:type="gramEnd"/>
      <w:r w:rsidRPr="00E06A22">
        <w:t xml:space="preserve"> верно и заказчик не смог найти иной причины, кроме как дойдя до абсолютной крайности.</w:t>
      </w:r>
    </w:p>
    <w:p w:rsidR="00D328A2" w:rsidRDefault="004C76FB" w:rsidP="00E47F7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С</w:t>
      </w:r>
      <w:r w:rsidR="00E259CF">
        <w:rPr>
          <w:rFonts w:ascii="Times New Roman" w:hAnsi="Times New Roman" w:cs="Times New Roman"/>
          <w:sz w:val="24"/>
          <w:szCs w:val="24"/>
          <w:shd w:val="clear" w:color="auto" w:fill="FFFFFF"/>
        </w:rPr>
        <w:t>читаем, что участником в полном объеме выполнены требования, изложенные в техническом задании</w:t>
      </w:r>
      <w:r w:rsidR="00476FC9">
        <w:rPr>
          <w:rFonts w:ascii="Times New Roman" w:hAnsi="Times New Roman" w:cs="Times New Roman"/>
          <w:sz w:val="24"/>
          <w:szCs w:val="24"/>
          <w:shd w:val="clear" w:color="auto" w:fill="FFFFFF"/>
        </w:rPr>
        <w:t>.</w:t>
      </w:r>
    </w:p>
    <w:p w:rsidR="00B629ED" w:rsidRPr="009F641F" w:rsidRDefault="00B629ED" w:rsidP="00B629ED">
      <w:pPr>
        <w:shd w:val="clear" w:color="auto" w:fill="FFFFFF"/>
        <w:spacing w:before="75" w:after="75" w:line="332" w:lineRule="atLeast"/>
        <w:rPr>
          <w:rFonts w:ascii="Times New Roman" w:eastAsia="Times New Roman" w:hAnsi="Times New Roman" w:cs="Times New Roman"/>
          <w:sz w:val="24"/>
          <w:szCs w:val="24"/>
          <w:lang w:eastAsia="ru-RU"/>
        </w:rPr>
      </w:pPr>
      <w:r w:rsidRPr="009F641F">
        <w:rPr>
          <w:rFonts w:ascii="Times New Roman" w:eastAsia="Times New Roman" w:hAnsi="Times New Roman" w:cs="Times New Roman"/>
          <w:b/>
          <w:bCs/>
          <w:sz w:val="24"/>
          <w:szCs w:val="24"/>
          <w:lang w:eastAsia="ru-RU"/>
        </w:rPr>
        <w:lastRenderedPageBreak/>
        <w:t xml:space="preserve">На основании </w:t>
      </w:r>
      <w:proofErr w:type="gramStart"/>
      <w:r w:rsidRPr="009F641F">
        <w:rPr>
          <w:rFonts w:ascii="Times New Roman" w:eastAsia="Times New Roman" w:hAnsi="Times New Roman" w:cs="Times New Roman"/>
          <w:b/>
          <w:bCs/>
          <w:sz w:val="24"/>
          <w:szCs w:val="24"/>
          <w:lang w:eastAsia="ru-RU"/>
        </w:rPr>
        <w:t>вышеизложенного</w:t>
      </w:r>
      <w:proofErr w:type="gramEnd"/>
      <w:r w:rsidRPr="009F641F">
        <w:rPr>
          <w:rFonts w:ascii="Times New Roman" w:eastAsia="Times New Roman" w:hAnsi="Times New Roman" w:cs="Times New Roman"/>
          <w:b/>
          <w:bCs/>
          <w:sz w:val="24"/>
          <w:szCs w:val="24"/>
          <w:lang w:eastAsia="ru-RU"/>
        </w:rPr>
        <w:t xml:space="preserve"> просим:</w:t>
      </w:r>
    </w:p>
    <w:p w:rsidR="00B629ED" w:rsidRPr="009F641F" w:rsidRDefault="00B629ED" w:rsidP="00B629ED">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Провести внеплановую проверку аукциона  размещенного на общероссийском сайте http://www.zaku</w:t>
      </w:r>
      <w:r w:rsidR="00230365">
        <w:rPr>
          <w:rFonts w:ascii="Times New Roman" w:eastAsia="Times New Roman" w:hAnsi="Times New Roman" w:cs="Times New Roman"/>
          <w:sz w:val="24"/>
          <w:szCs w:val="24"/>
          <w:lang w:eastAsia="ru-RU"/>
        </w:rPr>
        <w:t xml:space="preserve">pki.gov.ru/   </w:t>
      </w:r>
      <w:r w:rsidR="00E47F7F" w:rsidRPr="00A60D7B">
        <w:rPr>
          <w:rFonts w:ascii="Times New Roman" w:eastAsia="Times New Roman" w:hAnsi="Times New Roman" w:cs="Times New Roman"/>
          <w:color w:val="181818"/>
          <w:sz w:val="24"/>
          <w:szCs w:val="24"/>
          <w:lang w:eastAsia="ru-RU"/>
        </w:rPr>
        <w:t>№</w:t>
      </w:r>
      <w:r w:rsidR="00AD2F07" w:rsidRPr="00AD2F07">
        <w:t xml:space="preserve"> </w:t>
      </w:r>
      <w:r w:rsidR="00AD2F07" w:rsidRPr="00AD2F07">
        <w:rPr>
          <w:rFonts w:ascii="Times New Roman" w:eastAsia="Times New Roman" w:hAnsi="Times New Roman" w:cs="Times New Roman"/>
          <w:color w:val="181818"/>
          <w:sz w:val="24"/>
          <w:szCs w:val="24"/>
          <w:lang w:eastAsia="ru-RU"/>
        </w:rPr>
        <w:t>0373100076616000017</w:t>
      </w:r>
      <w:r w:rsidR="00476FC9">
        <w:rPr>
          <w:rFonts w:ascii="Times New Roman" w:eastAsia="Times New Roman" w:hAnsi="Times New Roman" w:cs="Times New Roman"/>
          <w:color w:val="181818"/>
          <w:sz w:val="24"/>
          <w:szCs w:val="24"/>
          <w:lang w:eastAsia="ru-RU"/>
        </w:rPr>
        <w:t xml:space="preserve"> </w:t>
      </w:r>
      <w:r w:rsidR="004C76FB">
        <w:rPr>
          <w:rFonts w:ascii="Times New Roman" w:eastAsia="Times New Roman" w:hAnsi="Times New Roman" w:cs="Times New Roman"/>
          <w:color w:val="181818"/>
          <w:sz w:val="24"/>
          <w:szCs w:val="24"/>
          <w:lang w:eastAsia="ru-RU"/>
        </w:rPr>
        <w:t xml:space="preserve"> </w:t>
      </w:r>
      <w:r w:rsidR="00E47F7F">
        <w:rPr>
          <w:rFonts w:ascii="Times New Roman" w:eastAsia="Times New Roman" w:hAnsi="Times New Roman" w:cs="Times New Roman"/>
          <w:color w:val="181818"/>
          <w:sz w:val="24"/>
          <w:szCs w:val="24"/>
          <w:lang w:eastAsia="ru-RU"/>
        </w:rPr>
        <w:t xml:space="preserve"> </w:t>
      </w:r>
      <w:r w:rsidRPr="009F641F">
        <w:rPr>
          <w:rFonts w:ascii="Times New Roman" w:eastAsia="Times New Roman" w:hAnsi="Times New Roman" w:cs="Times New Roman"/>
          <w:sz w:val="24"/>
          <w:szCs w:val="24"/>
          <w:lang w:eastAsia="ru-RU"/>
        </w:rPr>
        <w:t>и деятельности Заказчика, направленную на выявление нарушений Федерального закона от 5.04.2013 N 44-ФЗ (ред. от 06.04.2015) "О контрактной системе в сфере закупок товаров, работ, услуг для обеспечения государственных и муниципальных нужд"</w:t>
      </w:r>
      <w:proofErr w:type="gramStart"/>
      <w:r w:rsidRPr="009F641F">
        <w:rPr>
          <w:rFonts w:ascii="Times New Roman" w:eastAsia="Times New Roman" w:hAnsi="Times New Roman" w:cs="Times New Roman"/>
          <w:sz w:val="24"/>
          <w:szCs w:val="24"/>
          <w:lang w:eastAsia="ru-RU"/>
        </w:rPr>
        <w:t> ,</w:t>
      </w:r>
      <w:proofErr w:type="gramEnd"/>
      <w:r w:rsidRPr="009F641F">
        <w:rPr>
          <w:rFonts w:ascii="Times New Roman" w:eastAsia="Times New Roman" w:hAnsi="Times New Roman" w:cs="Times New Roman"/>
          <w:sz w:val="24"/>
          <w:szCs w:val="24"/>
          <w:lang w:eastAsia="ru-RU"/>
        </w:rPr>
        <w:t xml:space="preserve"> а также закона от 26.07.2006 №135-Ф3 «О защите конкуренции» в ходе размещения государственного (муниципального) заказа.</w:t>
      </w:r>
    </w:p>
    <w:p w:rsidR="00B629ED" w:rsidRPr="009F641F" w:rsidRDefault="00B629ED" w:rsidP="00B629ED">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Приостановить размещение заказа до рассмотрения настоящей жалобы по существу.</w:t>
      </w:r>
    </w:p>
    <w:p w:rsidR="00B629ED" w:rsidRPr="009F641F" w:rsidRDefault="00B629ED" w:rsidP="00B629ED">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Признать комиссию по размещению заказов нарушившей требования Федерального закона от 5.04.2013 N 44-ФЗ и привлечь к ответственности должностных лиц.</w:t>
      </w:r>
    </w:p>
    <w:p w:rsidR="00B629ED" w:rsidRPr="00230365" w:rsidRDefault="00B629ED" w:rsidP="009F641F">
      <w:pPr>
        <w:numPr>
          <w:ilvl w:val="0"/>
          <w:numId w:val="4"/>
        </w:numPr>
        <w:shd w:val="clear" w:color="auto" w:fill="FFFFFF"/>
        <w:spacing w:after="0" w:line="240" w:lineRule="auto"/>
        <w:ind w:left="375"/>
        <w:rPr>
          <w:rFonts w:ascii="Times New Roman" w:eastAsia="Times New Roman" w:hAnsi="Times New Roman" w:cs="Times New Roman"/>
          <w:sz w:val="24"/>
          <w:szCs w:val="24"/>
          <w:lang w:eastAsia="ru-RU"/>
        </w:rPr>
      </w:pPr>
      <w:r w:rsidRPr="00230365">
        <w:rPr>
          <w:rFonts w:ascii="Times New Roman" w:eastAsia="Times New Roman" w:hAnsi="Times New Roman" w:cs="Times New Roman"/>
          <w:sz w:val="24"/>
          <w:szCs w:val="24"/>
          <w:lang w:eastAsia="ru-RU"/>
        </w:rPr>
        <w:t>Признать</w:t>
      </w:r>
      <w:r w:rsidR="00C11AF7" w:rsidRPr="00230365">
        <w:rPr>
          <w:rFonts w:ascii="Times New Roman" w:eastAsia="Times New Roman" w:hAnsi="Times New Roman" w:cs="Times New Roman"/>
          <w:sz w:val="24"/>
          <w:szCs w:val="24"/>
          <w:lang w:eastAsia="ru-RU"/>
        </w:rPr>
        <w:t xml:space="preserve"> </w:t>
      </w:r>
      <w:r w:rsidRPr="00230365">
        <w:rPr>
          <w:rFonts w:ascii="Times New Roman" w:eastAsia="Times New Roman" w:hAnsi="Times New Roman" w:cs="Times New Roman"/>
          <w:sz w:val="24"/>
          <w:szCs w:val="24"/>
          <w:lang w:eastAsia="ru-RU"/>
        </w:rPr>
        <w:t xml:space="preserve"> Протокол отстранения участника размещения заказа от участия в открыт</w:t>
      </w:r>
      <w:r w:rsidR="009F641F" w:rsidRPr="00230365">
        <w:rPr>
          <w:rFonts w:ascii="Times New Roman" w:eastAsia="Times New Roman" w:hAnsi="Times New Roman" w:cs="Times New Roman"/>
          <w:sz w:val="24"/>
          <w:szCs w:val="24"/>
          <w:lang w:eastAsia="ru-RU"/>
        </w:rPr>
        <w:t>ом аукционе в электр</w:t>
      </w:r>
      <w:r w:rsidR="00230365" w:rsidRPr="00230365">
        <w:rPr>
          <w:rFonts w:ascii="Times New Roman" w:eastAsia="Times New Roman" w:hAnsi="Times New Roman" w:cs="Times New Roman"/>
          <w:sz w:val="24"/>
          <w:szCs w:val="24"/>
          <w:lang w:eastAsia="ru-RU"/>
        </w:rPr>
        <w:t xml:space="preserve">онной форме </w:t>
      </w:r>
      <w:r w:rsidR="00E47F7F" w:rsidRPr="00A60D7B">
        <w:rPr>
          <w:rFonts w:ascii="Times New Roman" w:eastAsia="Times New Roman" w:hAnsi="Times New Roman" w:cs="Times New Roman"/>
          <w:color w:val="181818"/>
          <w:sz w:val="24"/>
          <w:szCs w:val="24"/>
          <w:lang w:eastAsia="ru-RU"/>
        </w:rPr>
        <w:t>№</w:t>
      </w:r>
      <w:r w:rsidR="00AD2F07" w:rsidRPr="00AD2F07">
        <w:t xml:space="preserve"> </w:t>
      </w:r>
      <w:r w:rsidR="00AD2F07" w:rsidRPr="00AD2F07">
        <w:rPr>
          <w:rFonts w:ascii="Times New Roman" w:eastAsia="Times New Roman" w:hAnsi="Times New Roman" w:cs="Times New Roman"/>
          <w:color w:val="181818"/>
          <w:sz w:val="24"/>
          <w:szCs w:val="24"/>
          <w:lang w:eastAsia="ru-RU"/>
        </w:rPr>
        <w:t>0373100076616000017</w:t>
      </w:r>
      <w:r w:rsidR="00E47F7F">
        <w:rPr>
          <w:rFonts w:ascii="Times New Roman" w:eastAsia="Times New Roman" w:hAnsi="Times New Roman" w:cs="Times New Roman"/>
          <w:color w:val="181818"/>
          <w:sz w:val="24"/>
          <w:szCs w:val="24"/>
          <w:lang w:eastAsia="ru-RU"/>
        </w:rPr>
        <w:t xml:space="preserve"> н</w:t>
      </w:r>
      <w:r w:rsidRPr="00230365">
        <w:rPr>
          <w:rFonts w:ascii="Times New Roman" w:eastAsia="Times New Roman" w:hAnsi="Times New Roman" w:cs="Times New Roman"/>
          <w:sz w:val="24"/>
          <w:szCs w:val="24"/>
          <w:lang w:eastAsia="ru-RU"/>
        </w:rPr>
        <w:t>е</w:t>
      </w:r>
      <w:r w:rsidR="00E47F7F">
        <w:rPr>
          <w:rFonts w:ascii="Times New Roman" w:eastAsia="Times New Roman" w:hAnsi="Times New Roman" w:cs="Times New Roman"/>
          <w:sz w:val="24"/>
          <w:szCs w:val="24"/>
          <w:lang w:eastAsia="ru-RU"/>
        </w:rPr>
        <w:t xml:space="preserve"> </w:t>
      </w:r>
      <w:r w:rsidRPr="00230365">
        <w:rPr>
          <w:rFonts w:ascii="Times New Roman" w:eastAsia="Times New Roman" w:hAnsi="Times New Roman" w:cs="Times New Roman"/>
          <w:sz w:val="24"/>
          <w:szCs w:val="24"/>
          <w:lang w:eastAsia="ru-RU"/>
        </w:rPr>
        <w:t>соответствующим требованиям законодательства и аннулировать его.</w:t>
      </w:r>
    </w:p>
    <w:p w:rsidR="00B629ED" w:rsidRPr="009F641F" w:rsidRDefault="00B629ED" w:rsidP="00B629ED">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Обязать Заказчика допу</w:t>
      </w:r>
      <w:r w:rsidR="00230365">
        <w:rPr>
          <w:rFonts w:ascii="Times New Roman" w:eastAsia="Times New Roman" w:hAnsi="Times New Roman" w:cs="Times New Roman"/>
          <w:sz w:val="24"/>
          <w:szCs w:val="24"/>
          <w:lang w:eastAsia="ru-RU"/>
        </w:rPr>
        <w:t>стить  ООО «</w:t>
      </w:r>
      <w:proofErr w:type="spellStart"/>
      <w:r w:rsidR="00230365">
        <w:rPr>
          <w:rFonts w:ascii="Times New Roman" w:eastAsia="Times New Roman" w:hAnsi="Times New Roman" w:cs="Times New Roman"/>
          <w:sz w:val="24"/>
          <w:szCs w:val="24"/>
          <w:lang w:eastAsia="ru-RU"/>
        </w:rPr>
        <w:t>Стройком</w:t>
      </w:r>
      <w:proofErr w:type="spellEnd"/>
      <w:r w:rsidRPr="009F641F">
        <w:rPr>
          <w:rFonts w:ascii="Times New Roman" w:eastAsia="Times New Roman" w:hAnsi="Times New Roman" w:cs="Times New Roman"/>
          <w:sz w:val="24"/>
          <w:szCs w:val="24"/>
          <w:lang w:eastAsia="ru-RU"/>
        </w:rPr>
        <w:t>», в соответствии с д</w:t>
      </w:r>
      <w:r w:rsidR="009F641F" w:rsidRPr="009F641F">
        <w:rPr>
          <w:rFonts w:ascii="Times New Roman" w:eastAsia="Times New Roman" w:hAnsi="Times New Roman" w:cs="Times New Roman"/>
          <w:sz w:val="24"/>
          <w:szCs w:val="24"/>
          <w:lang w:eastAsia="ru-RU"/>
        </w:rPr>
        <w:t xml:space="preserve">ействующим </w:t>
      </w:r>
      <w:r w:rsidR="00230365">
        <w:rPr>
          <w:rFonts w:ascii="Times New Roman" w:eastAsia="Times New Roman" w:hAnsi="Times New Roman" w:cs="Times New Roman"/>
          <w:sz w:val="24"/>
          <w:szCs w:val="24"/>
          <w:lang w:eastAsia="ru-RU"/>
        </w:rPr>
        <w:t>законодательством.</w:t>
      </w:r>
    </w:p>
    <w:p w:rsidR="00B629ED" w:rsidRPr="009F641F" w:rsidRDefault="00B629ED" w:rsidP="00B629ED">
      <w:pPr>
        <w:shd w:val="clear" w:color="auto" w:fill="FFFFFF"/>
        <w:spacing w:before="75" w:after="75" w:line="332" w:lineRule="atLeast"/>
        <w:rPr>
          <w:rFonts w:ascii="Times New Roman" w:eastAsia="Times New Roman" w:hAnsi="Times New Roman" w:cs="Times New Roman"/>
          <w:sz w:val="24"/>
          <w:szCs w:val="24"/>
          <w:lang w:eastAsia="ru-RU"/>
        </w:rPr>
      </w:pPr>
      <w:r w:rsidRPr="009F641F">
        <w:rPr>
          <w:rFonts w:ascii="Times New Roman" w:eastAsia="Times New Roman" w:hAnsi="Times New Roman" w:cs="Times New Roman"/>
          <w:b/>
          <w:bCs/>
          <w:sz w:val="24"/>
          <w:szCs w:val="24"/>
          <w:lang w:eastAsia="ru-RU"/>
        </w:rPr>
        <w:t>Приложения:</w:t>
      </w:r>
    </w:p>
    <w:p w:rsidR="00B629ED" w:rsidRPr="009F641F" w:rsidRDefault="009F641F" w:rsidP="00B629ED">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Извещение</w:t>
      </w:r>
      <w:r w:rsidR="00AD2F07">
        <w:rPr>
          <w:rFonts w:ascii="Times New Roman" w:eastAsia="Times New Roman" w:hAnsi="Times New Roman" w:cs="Times New Roman"/>
          <w:sz w:val="24"/>
          <w:szCs w:val="24"/>
          <w:lang w:eastAsia="ru-RU"/>
        </w:rPr>
        <w:t xml:space="preserve"> от 31</w:t>
      </w:r>
      <w:r w:rsidR="00751C18">
        <w:rPr>
          <w:rFonts w:ascii="Times New Roman" w:eastAsia="Times New Roman" w:hAnsi="Times New Roman" w:cs="Times New Roman"/>
          <w:sz w:val="24"/>
          <w:szCs w:val="24"/>
          <w:lang w:eastAsia="ru-RU"/>
        </w:rPr>
        <w:t xml:space="preserve">.03.2016г. </w:t>
      </w:r>
      <w:r w:rsidRPr="009F641F">
        <w:rPr>
          <w:rFonts w:ascii="Times New Roman" w:eastAsia="Times New Roman" w:hAnsi="Times New Roman" w:cs="Times New Roman"/>
          <w:sz w:val="24"/>
          <w:szCs w:val="24"/>
          <w:lang w:eastAsia="ru-RU"/>
        </w:rPr>
        <w:t xml:space="preserve"> № </w:t>
      </w:r>
      <w:r w:rsidR="00AD2F07" w:rsidRPr="00AD2F07">
        <w:rPr>
          <w:rFonts w:ascii="Times New Roman" w:eastAsia="Times New Roman" w:hAnsi="Times New Roman" w:cs="Times New Roman"/>
          <w:sz w:val="24"/>
          <w:szCs w:val="24"/>
          <w:lang w:eastAsia="ru-RU"/>
        </w:rPr>
        <w:t>0373100076616000017</w:t>
      </w:r>
    </w:p>
    <w:p w:rsidR="00B629ED" w:rsidRPr="009F641F" w:rsidRDefault="00B629ED" w:rsidP="00B629ED">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Предложение участника</w:t>
      </w:r>
      <w:r w:rsidR="00230365">
        <w:rPr>
          <w:rFonts w:ascii="Times New Roman" w:eastAsia="Times New Roman" w:hAnsi="Times New Roman" w:cs="Times New Roman"/>
          <w:sz w:val="24"/>
          <w:szCs w:val="24"/>
          <w:lang w:eastAsia="ru-RU"/>
        </w:rPr>
        <w:t>.</w:t>
      </w:r>
    </w:p>
    <w:p w:rsidR="00B629ED" w:rsidRPr="009F641F" w:rsidRDefault="00B629ED" w:rsidP="00B629ED">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Приказа о назначении генерального директора.</w:t>
      </w:r>
    </w:p>
    <w:p w:rsidR="00B629ED" w:rsidRPr="009F641F" w:rsidRDefault="00B629ED" w:rsidP="00B629ED">
      <w:pPr>
        <w:shd w:val="clear" w:color="auto" w:fill="FFFFFF"/>
        <w:spacing w:before="75" w:after="75" w:line="332" w:lineRule="atLeast"/>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 </w:t>
      </w:r>
    </w:p>
    <w:p w:rsidR="00B629ED" w:rsidRPr="009F641F" w:rsidRDefault="00B629ED" w:rsidP="00B629ED">
      <w:pPr>
        <w:shd w:val="clear" w:color="auto" w:fill="FFFFFF"/>
        <w:spacing w:before="75" w:after="75" w:line="332" w:lineRule="atLeast"/>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 </w:t>
      </w:r>
    </w:p>
    <w:p w:rsidR="00B629ED" w:rsidRPr="009F641F" w:rsidRDefault="00B629ED" w:rsidP="00B629ED">
      <w:pPr>
        <w:shd w:val="clear" w:color="auto" w:fill="FFFFFF"/>
        <w:spacing w:before="75" w:after="75" w:line="332" w:lineRule="atLeast"/>
        <w:rPr>
          <w:rFonts w:ascii="Times New Roman" w:eastAsia="Times New Roman" w:hAnsi="Times New Roman" w:cs="Times New Roman"/>
          <w:sz w:val="24"/>
          <w:szCs w:val="24"/>
          <w:lang w:eastAsia="ru-RU"/>
        </w:rPr>
      </w:pPr>
      <w:r w:rsidRPr="009F641F">
        <w:rPr>
          <w:rFonts w:ascii="Times New Roman" w:eastAsia="Times New Roman" w:hAnsi="Times New Roman" w:cs="Times New Roman"/>
          <w:sz w:val="24"/>
          <w:szCs w:val="24"/>
          <w:lang w:eastAsia="ru-RU"/>
        </w:rPr>
        <w:t>Генеральный директор                                            ______________</w:t>
      </w:r>
      <w:r w:rsidR="00823A8F" w:rsidRPr="00823A8F">
        <w:rPr>
          <w:rFonts w:ascii="Times New Roman" w:eastAsia="Times New Roman" w:hAnsi="Times New Roman" w:cs="Times New Roman"/>
          <w:sz w:val="24"/>
          <w:szCs w:val="24"/>
          <w:lang w:eastAsia="ru-RU"/>
        </w:rPr>
        <w:t xml:space="preserve"> </w:t>
      </w:r>
      <w:r w:rsidR="00230365">
        <w:rPr>
          <w:rFonts w:ascii="Times New Roman" w:eastAsia="Times New Roman" w:hAnsi="Times New Roman" w:cs="Times New Roman"/>
          <w:sz w:val="24"/>
          <w:szCs w:val="24"/>
          <w:lang w:eastAsia="ru-RU"/>
        </w:rPr>
        <w:t>С.В. Назарян.</w:t>
      </w:r>
    </w:p>
    <w:p w:rsidR="00D42873" w:rsidRDefault="00D42873">
      <w:pPr>
        <w:rPr>
          <w:rFonts w:ascii="Times New Roman" w:hAnsi="Times New Roman" w:cs="Times New Roman"/>
          <w:sz w:val="24"/>
          <w:szCs w:val="24"/>
        </w:rPr>
      </w:pPr>
    </w:p>
    <w:p w:rsidR="00142FD9" w:rsidRDefault="00142FD9">
      <w:pPr>
        <w:rPr>
          <w:rFonts w:ascii="Times New Roman" w:hAnsi="Times New Roman" w:cs="Times New Roman"/>
          <w:sz w:val="24"/>
          <w:szCs w:val="24"/>
        </w:rPr>
      </w:pPr>
    </w:p>
    <w:p w:rsidR="00142FD9" w:rsidRDefault="00142FD9">
      <w:pPr>
        <w:rPr>
          <w:rFonts w:ascii="Times New Roman" w:hAnsi="Times New Roman" w:cs="Times New Roman"/>
          <w:sz w:val="24"/>
          <w:szCs w:val="24"/>
        </w:rPr>
      </w:pPr>
    </w:p>
    <w:p w:rsidR="00142FD9" w:rsidRDefault="00142FD9">
      <w:pPr>
        <w:rPr>
          <w:rFonts w:ascii="Times New Roman" w:hAnsi="Times New Roman" w:cs="Times New Roman"/>
          <w:sz w:val="24"/>
          <w:szCs w:val="24"/>
        </w:rPr>
      </w:pPr>
    </w:p>
    <w:p w:rsidR="00C65250" w:rsidRDefault="00C65250">
      <w:pPr>
        <w:rPr>
          <w:rFonts w:ascii="Times New Roman" w:hAnsi="Times New Roman" w:cs="Times New Roman"/>
          <w:sz w:val="24"/>
          <w:szCs w:val="24"/>
        </w:rPr>
      </w:pPr>
    </w:p>
    <w:p w:rsidR="00C65250" w:rsidRDefault="00C65250">
      <w:pPr>
        <w:rPr>
          <w:rFonts w:ascii="Times New Roman" w:hAnsi="Times New Roman" w:cs="Times New Roman"/>
          <w:sz w:val="24"/>
          <w:szCs w:val="24"/>
        </w:rPr>
      </w:pPr>
    </w:p>
    <w:p w:rsidR="00C65250" w:rsidRDefault="00C65250">
      <w:pPr>
        <w:rPr>
          <w:rFonts w:ascii="Times New Roman" w:hAnsi="Times New Roman" w:cs="Times New Roman"/>
          <w:sz w:val="24"/>
          <w:szCs w:val="24"/>
        </w:rPr>
      </w:pPr>
    </w:p>
    <w:p w:rsidR="00C65250" w:rsidRDefault="00C65250">
      <w:pPr>
        <w:rPr>
          <w:rFonts w:ascii="Times New Roman" w:hAnsi="Times New Roman" w:cs="Times New Roman"/>
          <w:sz w:val="24"/>
          <w:szCs w:val="24"/>
        </w:rPr>
      </w:pPr>
    </w:p>
    <w:p w:rsidR="00C65250" w:rsidRDefault="00C65250">
      <w:pPr>
        <w:rPr>
          <w:rFonts w:ascii="Times New Roman" w:hAnsi="Times New Roman" w:cs="Times New Roman"/>
          <w:sz w:val="24"/>
          <w:szCs w:val="24"/>
        </w:rPr>
      </w:pPr>
    </w:p>
    <w:p w:rsidR="00C65250" w:rsidRDefault="00C65250" w:rsidP="00C65250">
      <w:pPr>
        <w:autoSpaceDE w:val="0"/>
        <w:autoSpaceDN w:val="0"/>
        <w:adjustRightInd w:val="0"/>
        <w:spacing w:after="0" w:line="240" w:lineRule="auto"/>
        <w:rPr>
          <w:rFonts w:ascii="Calibri" w:hAnsi="Calibri" w:cs="Calibri"/>
          <w:lang w:val="en-US"/>
        </w:rPr>
      </w:pPr>
    </w:p>
    <w:tbl>
      <w:tblPr>
        <w:tblW w:w="0" w:type="auto"/>
        <w:tblInd w:w="129" w:type="dxa"/>
        <w:tblLayout w:type="fixed"/>
        <w:tblLook w:val="0000"/>
      </w:tblPr>
      <w:tblGrid>
        <w:gridCol w:w="4201"/>
        <w:gridCol w:w="722"/>
        <w:gridCol w:w="5304"/>
      </w:tblGrid>
      <w:tr w:rsidR="00C65250" w:rsidRPr="00C65250">
        <w:tblPrEx>
          <w:tblCellMar>
            <w:top w:w="0" w:type="dxa"/>
            <w:bottom w:w="0" w:type="dxa"/>
          </w:tblCellMar>
        </w:tblPrEx>
        <w:trPr>
          <w:trHeight w:val="4350"/>
        </w:trPr>
        <w:tc>
          <w:tcPr>
            <w:tcW w:w="4201" w:type="dxa"/>
            <w:tcBorders>
              <w:top w:val="single" w:sz="2" w:space="0" w:color="000000"/>
              <w:left w:val="single" w:sz="2" w:space="0" w:color="000000"/>
              <w:bottom w:val="single" w:sz="2" w:space="0" w:color="000000"/>
              <w:right w:val="single" w:sz="2" w:space="0" w:color="000000"/>
            </w:tcBorders>
            <w:shd w:val="clear" w:color="000000" w:fill="FFFFFF"/>
          </w:tcPr>
          <w:p w:rsidR="00C65250" w:rsidRDefault="00C65250">
            <w:pPr>
              <w:tabs>
                <w:tab w:val="left" w:pos="7702"/>
              </w:tabs>
              <w:autoSpaceDE w:val="0"/>
              <w:autoSpaceDN w:val="0"/>
              <w:adjustRightInd w:val="0"/>
              <w:spacing w:after="0" w:line="240" w:lineRule="auto"/>
              <w:rPr>
                <w:rFonts w:ascii="Calibri" w:hAnsi="Calibri" w:cs="Calibri"/>
                <w:lang w:val="en-US"/>
              </w:rPr>
            </w:pPr>
          </w:p>
        </w:tc>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C65250" w:rsidRDefault="00C65250">
            <w:pPr>
              <w:tabs>
                <w:tab w:val="left" w:pos="7702"/>
              </w:tabs>
              <w:autoSpaceDE w:val="0"/>
              <w:autoSpaceDN w:val="0"/>
              <w:adjustRightInd w:val="0"/>
              <w:spacing w:after="0" w:line="240" w:lineRule="auto"/>
              <w:jc w:val="both"/>
              <w:rPr>
                <w:rFonts w:ascii="Calibri" w:hAnsi="Calibri" w:cs="Calibri"/>
                <w:lang w:val="en-US"/>
              </w:rPr>
            </w:pPr>
          </w:p>
        </w:tc>
        <w:tc>
          <w:tcPr>
            <w:tcW w:w="5304" w:type="dxa"/>
            <w:tcBorders>
              <w:top w:val="single" w:sz="2" w:space="0" w:color="000000"/>
              <w:left w:val="single" w:sz="2" w:space="0" w:color="000000"/>
              <w:bottom w:val="single" w:sz="2" w:space="0" w:color="000000"/>
              <w:right w:val="single" w:sz="2" w:space="0" w:color="000000"/>
            </w:tcBorders>
            <w:shd w:val="clear" w:color="000000" w:fill="FFFFFF"/>
          </w:tcPr>
          <w:p w:rsidR="00C65250" w:rsidRDefault="00C65250">
            <w:pPr>
              <w:tabs>
                <w:tab w:val="left" w:pos="8189"/>
              </w:tabs>
              <w:autoSpaceDE w:val="0"/>
              <w:autoSpaceDN w:val="0"/>
              <w:adjustRightInd w:val="0"/>
              <w:spacing w:after="0" w:line="283" w:lineRule="atLeast"/>
              <w:ind w:right="5"/>
              <w:rPr>
                <w:rFonts w:ascii="Calibri" w:hAnsi="Calibri" w:cs="Calibri"/>
                <w:lang w:val="en-US"/>
              </w:rPr>
            </w:pPr>
          </w:p>
          <w:p w:rsidR="00C65250" w:rsidRPr="00C65250" w:rsidRDefault="00C65250">
            <w:pPr>
              <w:tabs>
                <w:tab w:val="left" w:pos="8189"/>
              </w:tabs>
              <w:autoSpaceDE w:val="0"/>
              <w:autoSpaceDN w:val="0"/>
              <w:adjustRightInd w:val="0"/>
              <w:spacing w:after="0" w:line="283" w:lineRule="atLeast"/>
              <w:rPr>
                <w:rFonts w:ascii="Calibri" w:hAnsi="Calibri" w:cs="Calibri"/>
              </w:rPr>
            </w:pPr>
            <w:r w:rsidRPr="00C65250">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r>
              <w:rPr>
                <w:rFonts w:ascii="Times New Roman CYR" w:hAnsi="Times New Roman CYR" w:cs="Times New Roman CYR"/>
                <w:color w:val="000000"/>
                <w:sz w:val="28"/>
                <w:szCs w:val="28"/>
              </w:rPr>
              <w:br/>
            </w:r>
          </w:p>
          <w:p w:rsidR="00C65250" w:rsidRDefault="00C65250">
            <w:pPr>
              <w:tabs>
                <w:tab w:val="left" w:pos="8206"/>
              </w:tabs>
              <w:autoSpaceDE w:val="0"/>
              <w:autoSpaceDN w:val="0"/>
              <w:adjustRightInd w:val="0"/>
              <w:spacing w:after="0" w:line="283" w:lineRule="atLeast"/>
              <w:ind w:left="17" w:right="5"/>
              <w:rPr>
                <w:rFonts w:ascii="Times New Roman CYR" w:hAnsi="Times New Roman CYR" w:cs="Times New Roman CYR"/>
                <w:sz w:val="28"/>
                <w:szCs w:val="28"/>
              </w:rPr>
            </w:pPr>
            <w:r w:rsidRPr="00C65250">
              <w:rPr>
                <w:rFonts w:ascii="Times New Roman" w:hAnsi="Times New Roman" w:cs="Times New Roman"/>
                <w:sz w:val="28"/>
                <w:szCs w:val="28"/>
              </w:rPr>
              <w:t xml:space="preserve">117997, </w:t>
            </w:r>
            <w:r>
              <w:rPr>
                <w:rFonts w:ascii="Times New Roman CYR" w:hAnsi="Times New Roman CYR" w:cs="Times New Roman CYR"/>
                <w:sz w:val="28"/>
                <w:szCs w:val="28"/>
              </w:rPr>
              <w:t xml:space="preserve">Москва, Стремянный, д. 36 </w:t>
            </w:r>
          </w:p>
          <w:p w:rsidR="00C65250" w:rsidRPr="00C65250" w:rsidRDefault="00C65250">
            <w:pPr>
              <w:tabs>
                <w:tab w:val="left" w:pos="8206"/>
              </w:tabs>
              <w:autoSpaceDE w:val="0"/>
              <w:autoSpaceDN w:val="0"/>
              <w:adjustRightInd w:val="0"/>
              <w:spacing w:after="0" w:line="283" w:lineRule="atLeast"/>
              <w:ind w:left="17" w:right="5"/>
              <w:rPr>
                <w:rFonts w:ascii="Calibri" w:hAnsi="Calibri" w:cs="Calibri"/>
              </w:rPr>
            </w:pPr>
          </w:p>
          <w:p w:rsidR="00C65250" w:rsidRPr="00C65250" w:rsidRDefault="00C65250">
            <w:pPr>
              <w:tabs>
                <w:tab w:val="left" w:pos="8189"/>
              </w:tabs>
              <w:autoSpaceDE w:val="0"/>
              <w:autoSpaceDN w:val="0"/>
              <w:adjustRightInd w:val="0"/>
              <w:spacing w:after="0" w:line="283" w:lineRule="atLeast"/>
              <w:ind w:right="5"/>
              <w:rPr>
                <w:rFonts w:ascii="Times New Roman" w:hAnsi="Times New Roman" w:cs="Times New Roman"/>
                <w:sz w:val="28"/>
                <w:szCs w:val="28"/>
              </w:rPr>
            </w:pPr>
            <w:r w:rsidRPr="00C65250">
              <w:rPr>
                <w:rFonts w:ascii="Times New Roman" w:hAnsi="Times New Roman" w:cs="Times New Roman"/>
                <w:color w:val="000000"/>
                <w:sz w:val="28"/>
                <w:szCs w:val="28"/>
              </w:rPr>
              <w:t xml:space="preserve">2. </w:t>
            </w:r>
            <w:r>
              <w:rPr>
                <w:rFonts w:ascii="Times New Roman CYR" w:hAnsi="Times New Roman CYR" w:cs="Times New Roman CYR"/>
                <w:sz w:val="28"/>
                <w:szCs w:val="28"/>
              </w:rPr>
              <w:t xml:space="preserve">ООО </w:t>
            </w:r>
            <w:r w:rsidRPr="00C65250">
              <w:rPr>
                <w:rFonts w:ascii="Times New Roman" w:hAnsi="Times New Roman" w:cs="Times New Roman"/>
                <w:sz w:val="28"/>
                <w:szCs w:val="28"/>
              </w:rPr>
              <w:t>«</w:t>
            </w:r>
            <w:proofErr w:type="spellStart"/>
            <w:r>
              <w:rPr>
                <w:rFonts w:ascii="Times New Roman CYR" w:hAnsi="Times New Roman CYR" w:cs="Times New Roman CYR"/>
                <w:sz w:val="28"/>
                <w:szCs w:val="28"/>
              </w:rPr>
              <w:t>Стройком</w:t>
            </w:r>
            <w:proofErr w:type="spellEnd"/>
            <w:r w:rsidRPr="00C65250">
              <w:rPr>
                <w:rFonts w:ascii="Times New Roman" w:hAnsi="Times New Roman" w:cs="Times New Roman"/>
                <w:sz w:val="28"/>
                <w:szCs w:val="28"/>
              </w:rPr>
              <w:t>»</w:t>
            </w:r>
          </w:p>
          <w:p w:rsidR="00C65250" w:rsidRPr="00C65250" w:rsidRDefault="00C65250">
            <w:pPr>
              <w:autoSpaceDE w:val="0"/>
              <w:autoSpaceDN w:val="0"/>
              <w:adjustRightInd w:val="0"/>
              <w:spacing w:after="0" w:line="240" w:lineRule="auto"/>
              <w:rPr>
                <w:rFonts w:ascii="Calibri" w:hAnsi="Calibri" w:cs="Calibri"/>
              </w:rPr>
            </w:pPr>
          </w:p>
          <w:p w:rsidR="00C65250" w:rsidRDefault="00C65250">
            <w:pPr>
              <w:autoSpaceDE w:val="0"/>
              <w:autoSpaceDN w:val="0"/>
              <w:adjustRightInd w:val="0"/>
              <w:spacing w:after="0" w:line="240" w:lineRule="auto"/>
              <w:rPr>
                <w:rFonts w:ascii="Times New Roman CYR" w:hAnsi="Times New Roman CYR" w:cs="Times New Roman CYR"/>
                <w:sz w:val="28"/>
                <w:szCs w:val="28"/>
              </w:rPr>
            </w:pPr>
            <w:r w:rsidRPr="00C65250">
              <w:rPr>
                <w:rFonts w:ascii="Times New Roman" w:hAnsi="Times New Roman" w:cs="Times New Roman"/>
                <w:sz w:val="28"/>
                <w:szCs w:val="28"/>
              </w:rPr>
              <w:t xml:space="preserve">302040, </w:t>
            </w:r>
            <w:r>
              <w:rPr>
                <w:rFonts w:ascii="Times New Roman CYR" w:hAnsi="Times New Roman CYR" w:cs="Times New Roman CYR"/>
                <w:sz w:val="28"/>
                <w:szCs w:val="28"/>
              </w:rPr>
              <w:t>Орловская обл., г. Орел, ул. Ломоносова, д. 6, офис 201</w:t>
            </w:r>
          </w:p>
          <w:p w:rsidR="00C65250" w:rsidRPr="00C65250" w:rsidRDefault="00C65250">
            <w:pPr>
              <w:autoSpaceDE w:val="0"/>
              <w:autoSpaceDN w:val="0"/>
              <w:adjustRightInd w:val="0"/>
              <w:spacing w:after="0" w:line="240" w:lineRule="auto"/>
              <w:rPr>
                <w:rFonts w:ascii="Calibri" w:hAnsi="Calibri" w:cs="Calibri"/>
              </w:rPr>
            </w:pPr>
          </w:p>
          <w:p w:rsidR="00C65250" w:rsidRPr="00C65250" w:rsidRDefault="00C65250">
            <w:pPr>
              <w:autoSpaceDE w:val="0"/>
              <w:autoSpaceDN w:val="0"/>
              <w:adjustRightInd w:val="0"/>
              <w:spacing w:after="0" w:line="240" w:lineRule="auto"/>
              <w:rPr>
                <w:rFonts w:ascii="Times New Roman CYR" w:hAnsi="Times New Roman CYR" w:cs="Times New Roman CYR"/>
                <w:color w:val="000000"/>
                <w:sz w:val="28"/>
                <w:szCs w:val="28"/>
              </w:rPr>
            </w:pPr>
            <w:r w:rsidRPr="00C65250">
              <w:rPr>
                <w:rFonts w:ascii="Times New Roman" w:hAnsi="Times New Roman" w:cs="Times New Roman"/>
                <w:sz w:val="28"/>
                <w:szCs w:val="28"/>
              </w:rPr>
              <w:t xml:space="preserve">3. </w:t>
            </w:r>
            <w:r>
              <w:rPr>
                <w:rFonts w:ascii="Times New Roman CYR" w:hAnsi="Times New Roman CYR" w:cs="Times New Roman CYR"/>
                <w:color w:val="000000"/>
                <w:sz w:val="28"/>
                <w:szCs w:val="28"/>
              </w:rPr>
              <w:t xml:space="preserve">ЗАО </w:t>
            </w:r>
            <w:r w:rsidRPr="00C65250">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Сбербанк-АСТ</w:t>
            </w:r>
            <w:proofErr w:type="spellEnd"/>
            <w:r w:rsidRPr="00C65250">
              <w:rPr>
                <w:rFonts w:ascii="Times New Roman CYR" w:hAnsi="Times New Roman CYR" w:cs="Times New Roman CYR"/>
                <w:color w:val="000000"/>
                <w:sz w:val="28"/>
                <w:szCs w:val="28"/>
              </w:rPr>
              <w:t>»</w:t>
            </w:r>
          </w:p>
          <w:p w:rsidR="00C65250" w:rsidRPr="00C65250" w:rsidRDefault="00C65250">
            <w:pPr>
              <w:autoSpaceDE w:val="0"/>
              <w:autoSpaceDN w:val="0"/>
              <w:adjustRightInd w:val="0"/>
              <w:spacing w:after="0" w:line="240" w:lineRule="auto"/>
              <w:rPr>
                <w:rFonts w:ascii="Calibri" w:hAnsi="Calibri" w:cs="Calibri"/>
              </w:rPr>
            </w:pPr>
          </w:p>
          <w:p w:rsidR="00C65250" w:rsidRPr="00C65250" w:rsidRDefault="00C65250">
            <w:pPr>
              <w:autoSpaceDE w:val="0"/>
              <w:autoSpaceDN w:val="0"/>
              <w:adjustRightInd w:val="0"/>
              <w:spacing w:after="120" w:line="283" w:lineRule="atLeast"/>
              <w:rPr>
                <w:rFonts w:ascii="Calibri" w:hAnsi="Calibri" w:cs="Calibri"/>
              </w:rPr>
            </w:pPr>
            <w:r w:rsidRPr="00C65250">
              <w:rPr>
                <w:rFonts w:ascii="Times New Roman" w:hAnsi="Times New Roman" w:cs="Times New Roman"/>
                <w:sz w:val="28"/>
                <w:szCs w:val="28"/>
              </w:rPr>
              <w:t>1</w:t>
            </w:r>
            <w:r w:rsidRPr="00C65250">
              <w:rPr>
                <w:rFonts w:ascii="Times New Roman CYR" w:hAnsi="Times New Roman CYR" w:cs="Times New Roman CYR"/>
                <w:sz w:val="28"/>
                <w:szCs w:val="28"/>
              </w:rPr>
              <w:t xml:space="preserve">19180, </w:t>
            </w:r>
            <w:r>
              <w:rPr>
                <w:rFonts w:ascii="Times New Roman CYR" w:hAnsi="Times New Roman CYR" w:cs="Times New Roman CYR"/>
                <w:sz w:val="28"/>
                <w:szCs w:val="28"/>
              </w:rPr>
              <w:t xml:space="preserve">г. Москва, ул. Большая </w:t>
            </w:r>
            <w:proofErr w:type="spellStart"/>
            <w:r>
              <w:rPr>
                <w:rFonts w:ascii="Times New Roman CYR" w:hAnsi="Times New Roman CYR" w:cs="Times New Roman CYR"/>
                <w:sz w:val="28"/>
                <w:szCs w:val="28"/>
              </w:rPr>
              <w:t>Якиманка</w:t>
            </w:r>
            <w:proofErr w:type="spellEnd"/>
            <w:r>
              <w:rPr>
                <w:rFonts w:ascii="Times New Roman CYR" w:hAnsi="Times New Roman CYR" w:cs="Times New Roman CYR"/>
                <w:sz w:val="28"/>
                <w:szCs w:val="28"/>
              </w:rPr>
              <w:t>, д. 23</w:t>
            </w:r>
          </w:p>
        </w:tc>
      </w:tr>
      <w:tr w:rsidR="00C65250" w:rsidRPr="00C65250">
        <w:tblPrEx>
          <w:tblCellMar>
            <w:top w:w="0" w:type="dxa"/>
            <w:bottom w:w="0" w:type="dxa"/>
          </w:tblCellMar>
        </w:tblPrEx>
        <w:trPr>
          <w:trHeight w:val="57"/>
        </w:trPr>
        <w:tc>
          <w:tcPr>
            <w:tcW w:w="4201" w:type="dxa"/>
            <w:tcBorders>
              <w:top w:val="single" w:sz="2" w:space="0" w:color="000000"/>
              <w:left w:val="single" w:sz="2" w:space="0" w:color="000000"/>
              <w:bottom w:val="single" w:sz="2" w:space="0" w:color="000000"/>
              <w:right w:val="single" w:sz="2" w:space="0" w:color="000000"/>
            </w:tcBorders>
            <w:shd w:val="clear" w:color="000000" w:fill="FFFFFF"/>
          </w:tcPr>
          <w:p w:rsidR="00C65250" w:rsidRPr="00C65250" w:rsidRDefault="00C65250">
            <w:pPr>
              <w:autoSpaceDE w:val="0"/>
              <w:autoSpaceDN w:val="0"/>
              <w:adjustRightInd w:val="0"/>
              <w:spacing w:after="0" w:line="240" w:lineRule="auto"/>
              <w:ind w:left="-93" w:right="-183" w:firstLine="75"/>
              <w:rPr>
                <w:rFonts w:ascii="Calibri" w:hAnsi="Calibri" w:cs="Calibri"/>
              </w:rPr>
            </w:pPr>
          </w:p>
        </w:tc>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C65250" w:rsidRPr="00C65250" w:rsidRDefault="00C65250">
            <w:pPr>
              <w:tabs>
                <w:tab w:val="left" w:pos="7702"/>
              </w:tabs>
              <w:autoSpaceDE w:val="0"/>
              <w:autoSpaceDN w:val="0"/>
              <w:adjustRightInd w:val="0"/>
              <w:spacing w:after="0" w:line="240" w:lineRule="auto"/>
              <w:rPr>
                <w:rFonts w:ascii="Calibri" w:hAnsi="Calibri" w:cs="Calibri"/>
              </w:rPr>
            </w:pPr>
          </w:p>
        </w:tc>
        <w:tc>
          <w:tcPr>
            <w:tcW w:w="5304" w:type="dxa"/>
            <w:tcBorders>
              <w:top w:val="single" w:sz="2" w:space="0" w:color="000000"/>
              <w:left w:val="single" w:sz="2" w:space="0" w:color="000000"/>
              <w:bottom w:val="single" w:sz="2" w:space="0" w:color="000000"/>
              <w:right w:val="single" w:sz="2" w:space="0" w:color="000000"/>
            </w:tcBorders>
            <w:shd w:val="clear" w:color="000000" w:fill="FFFFFF"/>
          </w:tcPr>
          <w:p w:rsidR="00C65250" w:rsidRPr="00C65250" w:rsidRDefault="00C65250">
            <w:pPr>
              <w:tabs>
                <w:tab w:val="left" w:pos="7702"/>
              </w:tabs>
              <w:autoSpaceDE w:val="0"/>
              <w:autoSpaceDN w:val="0"/>
              <w:adjustRightInd w:val="0"/>
              <w:spacing w:after="0" w:line="240" w:lineRule="auto"/>
              <w:jc w:val="both"/>
              <w:rPr>
                <w:rFonts w:ascii="Calibri" w:hAnsi="Calibri" w:cs="Calibri"/>
              </w:rPr>
            </w:pPr>
          </w:p>
        </w:tc>
      </w:tr>
    </w:tbl>
    <w:p w:rsidR="00C65250" w:rsidRPr="00C65250" w:rsidRDefault="00C65250" w:rsidP="00C65250">
      <w:pPr>
        <w:tabs>
          <w:tab w:val="left" w:pos="9485"/>
        </w:tabs>
        <w:autoSpaceDE w:val="0"/>
        <w:autoSpaceDN w:val="0"/>
        <w:adjustRightInd w:val="0"/>
        <w:spacing w:after="0" w:line="240" w:lineRule="auto"/>
        <w:ind w:left="-615" w:right="13"/>
        <w:jc w:val="center"/>
        <w:rPr>
          <w:rFonts w:ascii="Calibri" w:hAnsi="Calibri" w:cs="Calibri"/>
        </w:rPr>
      </w:pPr>
    </w:p>
    <w:p w:rsidR="00C65250" w:rsidRDefault="00C65250" w:rsidP="00C65250">
      <w:pPr>
        <w:tabs>
          <w:tab w:val="left" w:pos="9485"/>
        </w:tabs>
        <w:autoSpaceDE w:val="0"/>
        <w:autoSpaceDN w:val="0"/>
        <w:adjustRightInd w:val="0"/>
        <w:spacing w:after="0" w:line="240" w:lineRule="auto"/>
        <w:ind w:left="-615" w:right="13"/>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РЕШЕНИЕ </w:t>
      </w:r>
    </w:p>
    <w:p w:rsidR="00C65250" w:rsidRDefault="00C65250" w:rsidP="00C65250">
      <w:pPr>
        <w:autoSpaceDE w:val="0"/>
        <w:autoSpaceDN w:val="0"/>
        <w:adjustRightInd w:val="0"/>
        <w:spacing w:after="0" w:line="240" w:lineRule="auto"/>
        <w:ind w:left="-615" w:right="-365"/>
        <w:jc w:val="center"/>
        <w:rPr>
          <w:rFonts w:ascii="Times New Roman CYR" w:hAnsi="Times New Roman CYR" w:cs="Times New Roman CYR"/>
          <w:sz w:val="28"/>
          <w:szCs w:val="28"/>
        </w:rPr>
      </w:pPr>
      <w:r>
        <w:rPr>
          <w:rFonts w:ascii="Times New Roman CYR" w:hAnsi="Times New Roman CYR" w:cs="Times New Roman CYR"/>
          <w:sz w:val="28"/>
          <w:szCs w:val="28"/>
        </w:rPr>
        <w:t>по делу № 2-57-4418/77-16 о нарушении</w:t>
      </w:r>
      <w:r>
        <w:rPr>
          <w:rFonts w:ascii="Times New Roman CYR" w:hAnsi="Times New Roman CYR" w:cs="Times New Roman CYR"/>
          <w:sz w:val="28"/>
          <w:szCs w:val="28"/>
        </w:rPr>
        <w:br/>
        <w:t>законодательства об осуществлении закупок</w:t>
      </w:r>
    </w:p>
    <w:p w:rsidR="00C65250" w:rsidRDefault="00C65250" w:rsidP="00C65250">
      <w:pPr>
        <w:autoSpaceDE w:val="0"/>
        <w:autoSpaceDN w:val="0"/>
        <w:adjustRightInd w:val="0"/>
        <w:spacing w:after="0" w:line="240" w:lineRule="auto"/>
        <w:jc w:val="both"/>
        <w:rPr>
          <w:rFonts w:ascii="Times New Roman CYR" w:hAnsi="Times New Roman CYR" w:cs="Times New Roman CYR"/>
          <w:sz w:val="28"/>
          <w:szCs w:val="28"/>
        </w:rPr>
      </w:pPr>
      <w:r w:rsidRPr="00C65250">
        <w:rPr>
          <w:rFonts w:ascii="Times New Roman" w:hAnsi="Times New Roman" w:cs="Times New Roman"/>
          <w:color w:val="000000"/>
          <w:sz w:val="28"/>
          <w:szCs w:val="28"/>
        </w:rPr>
        <w:t xml:space="preserve">11.05.2016              </w:t>
      </w:r>
      <w:r w:rsidRPr="00C65250">
        <w:rPr>
          <w:rFonts w:ascii="Times New Roman" w:hAnsi="Times New Roman" w:cs="Times New Roman"/>
          <w:sz w:val="28"/>
          <w:szCs w:val="28"/>
        </w:rPr>
        <w:t xml:space="preserve">                                                                                                  </w:t>
      </w:r>
      <w:r>
        <w:rPr>
          <w:rFonts w:ascii="Times New Roman CYR" w:hAnsi="Times New Roman CYR" w:cs="Times New Roman CYR"/>
          <w:sz w:val="28"/>
          <w:szCs w:val="28"/>
        </w:rPr>
        <w:t>г. Москва</w:t>
      </w:r>
    </w:p>
    <w:p w:rsidR="00C65250" w:rsidRDefault="00C65250" w:rsidP="00C65250">
      <w:pPr>
        <w:autoSpaceDE w:val="0"/>
        <w:autoSpaceDN w:val="0"/>
        <w:adjustRightInd w:val="0"/>
        <w:spacing w:after="0" w:line="240" w:lineRule="auto"/>
        <w:jc w:val="both"/>
        <w:rPr>
          <w:rFonts w:ascii="Times New Roman CYR" w:hAnsi="Times New Roman CYR" w:cs="Times New Roman CYR"/>
          <w:color w:val="000000"/>
          <w:spacing w:val="-2"/>
          <w:sz w:val="28"/>
          <w:szCs w:val="28"/>
        </w:rPr>
      </w:pPr>
      <w:r w:rsidRPr="00C65250">
        <w:rPr>
          <w:rFonts w:ascii="Times New Roman" w:hAnsi="Times New Roman" w:cs="Times New Roman"/>
          <w:color w:val="000000"/>
          <w:spacing w:val="6"/>
          <w:sz w:val="28"/>
          <w:szCs w:val="28"/>
        </w:rPr>
        <w:tab/>
      </w:r>
      <w:r>
        <w:rPr>
          <w:rFonts w:ascii="Times New Roman CYR" w:hAnsi="Times New Roman CYR" w:cs="Times New Roman CYR"/>
          <w:color w:val="000000"/>
          <w:spacing w:val="6"/>
          <w:sz w:val="28"/>
          <w:szCs w:val="28"/>
        </w:rPr>
        <w:t xml:space="preserve">Комиссия </w:t>
      </w:r>
      <w:r>
        <w:rPr>
          <w:rFonts w:ascii="Times New Roman CYR" w:hAnsi="Times New Roman CYR" w:cs="Times New Roman CYR"/>
          <w:color w:val="000000"/>
          <w:spacing w:val="1"/>
          <w:sz w:val="28"/>
          <w:szCs w:val="28"/>
        </w:rPr>
        <w:t xml:space="preserve">по контролю в сфере закупок товаров, работ, услуг </w:t>
      </w:r>
      <w:r>
        <w:rPr>
          <w:rFonts w:ascii="Times New Roman CYR" w:hAnsi="Times New Roman CYR" w:cs="Times New Roman CYR"/>
          <w:color w:val="000000"/>
          <w:spacing w:val="6"/>
          <w:sz w:val="28"/>
          <w:szCs w:val="28"/>
        </w:rPr>
        <w:t xml:space="preserve">Управления Федеральной антимонопольной службы по </w:t>
      </w:r>
      <w:proofErr w:type="gramStart"/>
      <w:r>
        <w:rPr>
          <w:rFonts w:ascii="Times New Roman CYR" w:hAnsi="Times New Roman CYR" w:cs="Times New Roman CYR"/>
          <w:color w:val="000000"/>
          <w:spacing w:val="6"/>
          <w:sz w:val="28"/>
          <w:szCs w:val="28"/>
        </w:rPr>
        <w:t>г</w:t>
      </w:r>
      <w:proofErr w:type="gramEnd"/>
      <w:r>
        <w:rPr>
          <w:rFonts w:ascii="Times New Roman CYR" w:hAnsi="Times New Roman CYR" w:cs="Times New Roman CYR"/>
          <w:color w:val="000000"/>
          <w:spacing w:val="6"/>
          <w:sz w:val="28"/>
          <w:szCs w:val="28"/>
        </w:rPr>
        <w:t>. Москве</w:t>
      </w:r>
      <w:r>
        <w:rPr>
          <w:rFonts w:ascii="Times New Roman CYR" w:hAnsi="Times New Roman CYR" w:cs="Times New Roman CYR"/>
          <w:color w:val="000000"/>
          <w:spacing w:val="1"/>
          <w:sz w:val="28"/>
          <w:szCs w:val="28"/>
        </w:rPr>
        <w:t xml:space="preserve"> </w:t>
      </w:r>
      <w:r>
        <w:rPr>
          <w:rFonts w:ascii="Times New Roman CYR" w:hAnsi="Times New Roman CYR" w:cs="Times New Roman CYR"/>
          <w:color w:val="000000"/>
          <w:spacing w:val="-2"/>
          <w:sz w:val="28"/>
          <w:szCs w:val="28"/>
        </w:rPr>
        <w:t xml:space="preserve">(далее – Комиссия Управления) в составе: </w:t>
      </w:r>
    </w:p>
    <w:p w:rsidR="00C65250" w:rsidRDefault="00C65250" w:rsidP="00C65250">
      <w:pPr>
        <w:autoSpaceDE w:val="0"/>
        <w:autoSpaceDN w:val="0"/>
        <w:adjustRightInd w:val="0"/>
        <w:spacing w:after="0" w:line="240" w:lineRule="auto"/>
        <w:jc w:val="both"/>
        <w:rPr>
          <w:rFonts w:ascii="Times New Roman CYR" w:hAnsi="Times New Roman CYR" w:cs="Times New Roman CYR"/>
          <w:color w:val="000000"/>
          <w:spacing w:val="1"/>
          <w:sz w:val="28"/>
          <w:szCs w:val="28"/>
        </w:rPr>
      </w:pPr>
      <w:r w:rsidRPr="00C65250">
        <w:rPr>
          <w:rFonts w:ascii="Times New Roman" w:hAnsi="Times New Roman" w:cs="Times New Roman"/>
          <w:spacing w:val="1"/>
          <w:sz w:val="28"/>
          <w:szCs w:val="28"/>
        </w:rPr>
        <w:tab/>
      </w:r>
      <w:r>
        <w:rPr>
          <w:rFonts w:ascii="Times New Roman CYR" w:hAnsi="Times New Roman CYR" w:cs="Times New Roman CYR"/>
          <w:spacing w:val="1"/>
          <w:sz w:val="28"/>
          <w:szCs w:val="28"/>
        </w:rPr>
        <w:t xml:space="preserve">Заместителя председателя комиссии — заместителя начальника отдела </w:t>
      </w:r>
      <w:r>
        <w:rPr>
          <w:rFonts w:ascii="Times New Roman CYR" w:hAnsi="Times New Roman CYR" w:cs="Times New Roman CYR"/>
          <w:color w:val="000000"/>
          <w:spacing w:val="1"/>
          <w:sz w:val="28"/>
          <w:szCs w:val="28"/>
        </w:rPr>
        <w:t>обжалования</w:t>
      </w:r>
      <w:r>
        <w:rPr>
          <w:rFonts w:ascii="Times New Roman CYR" w:hAnsi="Times New Roman CYR" w:cs="Times New Roman CYR"/>
          <w:spacing w:val="1"/>
          <w:sz w:val="28"/>
          <w:szCs w:val="28"/>
        </w:rPr>
        <w:t xml:space="preserve"> государственных закупок</w:t>
      </w:r>
      <w:r>
        <w:rPr>
          <w:rFonts w:ascii="Times New Roman CYR" w:hAnsi="Times New Roman CYR" w:cs="Times New Roman CYR"/>
          <w:color w:val="000000"/>
          <w:spacing w:val="1"/>
          <w:sz w:val="28"/>
          <w:szCs w:val="28"/>
        </w:rPr>
        <w:t xml:space="preserve"> </w:t>
      </w:r>
      <w:proofErr w:type="spellStart"/>
      <w:r>
        <w:rPr>
          <w:rFonts w:ascii="Times New Roman CYR" w:hAnsi="Times New Roman CYR" w:cs="Times New Roman CYR"/>
          <w:color w:val="000000"/>
          <w:spacing w:val="1"/>
          <w:sz w:val="28"/>
          <w:szCs w:val="28"/>
        </w:rPr>
        <w:t>Гордуз</w:t>
      </w:r>
      <w:proofErr w:type="spellEnd"/>
      <w:r>
        <w:rPr>
          <w:rFonts w:ascii="Times New Roman CYR" w:hAnsi="Times New Roman CYR" w:cs="Times New Roman CYR"/>
          <w:color w:val="000000"/>
          <w:spacing w:val="1"/>
          <w:sz w:val="28"/>
          <w:szCs w:val="28"/>
        </w:rPr>
        <w:t xml:space="preserve"> А.В.,</w:t>
      </w:r>
    </w:p>
    <w:p w:rsidR="00C65250" w:rsidRDefault="00C65250" w:rsidP="00C65250">
      <w:pPr>
        <w:autoSpaceDE w:val="0"/>
        <w:autoSpaceDN w:val="0"/>
        <w:adjustRightInd w:val="0"/>
        <w:spacing w:after="0" w:line="240" w:lineRule="auto"/>
        <w:ind w:firstLine="408"/>
        <w:jc w:val="both"/>
        <w:rPr>
          <w:rFonts w:ascii="Times New Roman CYR" w:hAnsi="Times New Roman CYR" w:cs="Times New Roman CYR"/>
          <w:color w:val="000000"/>
          <w:spacing w:val="1"/>
          <w:sz w:val="28"/>
          <w:szCs w:val="28"/>
        </w:rPr>
      </w:pPr>
      <w:r w:rsidRPr="00C65250">
        <w:rPr>
          <w:rFonts w:ascii="Times New Roman" w:hAnsi="Times New Roman" w:cs="Times New Roman"/>
          <w:color w:val="000000"/>
          <w:spacing w:val="1"/>
          <w:sz w:val="28"/>
          <w:szCs w:val="28"/>
        </w:rPr>
        <w:tab/>
      </w:r>
      <w:r>
        <w:rPr>
          <w:rFonts w:ascii="Times New Roman CYR" w:hAnsi="Times New Roman CYR" w:cs="Times New Roman CYR"/>
          <w:color w:val="000000"/>
          <w:spacing w:val="1"/>
          <w:sz w:val="28"/>
          <w:szCs w:val="28"/>
        </w:rPr>
        <w:t>Членов комиссии:</w:t>
      </w:r>
    </w:p>
    <w:p w:rsidR="00C65250" w:rsidRDefault="00C65250" w:rsidP="00C65250">
      <w:pPr>
        <w:autoSpaceDE w:val="0"/>
        <w:autoSpaceDN w:val="0"/>
        <w:adjustRightInd w:val="0"/>
        <w:spacing w:after="0" w:line="240" w:lineRule="auto"/>
        <w:ind w:firstLine="408"/>
        <w:jc w:val="both"/>
        <w:rPr>
          <w:rFonts w:ascii="Times New Roman CYR" w:hAnsi="Times New Roman CYR" w:cs="Times New Roman CYR"/>
          <w:color w:val="000000"/>
          <w:spacing w:val="1"/>
          <w:sz w:val="28"/>
          <w:szCs w:val="28"/>
        </w:rPr>
      </w:pPr>
      <w:r w:rsidRPr="00C65250">
        <w:rPr>
          <w:rFonts w:ascii="Times New Roman" w:hAnsi="Times New Roman" w:cs="Times New Roman"/>
          <w:spacing w:val="1"/>
          <w:sz w:val="28"/>
          <w:szCs w:val="28"/>
        </w:rPr>
        <w:tab/>
      </w:r>
      <w:r>
        <w:rPr>
          <w:rFonts w:ascii="Times New Roman CYR" w:hAnsi="Times New Roman CYR" w:cs="Times New Roman CYR"/>
          <w:spacing w:val="1"/>
          <w:sz w:val="28"/>
          <w:szCs w:val="28"/>
        </w:rPr>
        <w:t xml:space="preserve">ведущего </w:t>
      </w:r>
      <w:r>
        <w:rPr>
          <w:rFonts w:ascii="Times New Roman CYR" w:hAnsi="Times New Roman CYR" w:cs="Times New Roman CYR"/>
          <w:color w:val="000000"/>
          <w:spacing w:val="1"/>
          <w:sz w:val="28"/>
          <w:szCs w:val="28"/>
        </w:rPr>
        <w:t>специалиста – эксперта отдела обжалования государственных закупок Казарина С.И.,</w:t>
      </w:r>
    </w:p>
    <w:p w:rsidR="00C65250" w:rsidRDefault="00C65250" w:rsidP="00C65250">
      <w:pPr>
        <w:autoSpaceDE w:val="0"/>
        <w:autoSpaceDN w:val="0"/>
        <w:adjustRightInd w:val="0"/>
        <w:spacing w:after="0" w:line="240" w:lineRule="auto"/>
        <w:jc w:val="both"/>
        <w:rPr>
          <w:rFonts w:ascii="Times New Roman CYR" w:hAnsi="Times New Roman CYR" w:cs="Times New Roman CYR"/>
          <w:color w:val="000000"/>
          <w:spacing w:val="1"/>
          <w:sz w:val="28"/>
          <w:szCs w:val="28"/>
        </w:rPr>
      </w:pPr>
      <w:r w:rsidRPr="00C65250">
        <w:rPr>
          <w:rFonts w:ascii="Times New Roman" w:hAnsi="Times New Roman" w:cs="Times New Roman"/>
          <w:color w:val="000000"/>
          <w:spacing w:val="1"/>
          <w:sz w:val="28"/>
          <w:szCs w:val="28"/>
        </w:rPr>
        <w:tab/>
      </w:r>
      <w:r>
        <w:rPr>
          <w:rFonts w:ascii="Times New Roman CYR" w:hAnsi="Times New Roman CYR" w:cs="Times New Roman CYR"/>
          <w:spacing w:val="1"/>
          <w:sz w:val="28"/>
          <w:szCs w:val="28"/>
        </w:rPr>
        <w:t xml:space="preserve">ведущего </w:t>
      </w:r>
      <w:r>
        <w:rPr>
          <w:rFonts w:ascii="Times New Roman CYR" w:hAnsi="Times New Roman CYR" w:cs="Times New Roman CYR"/>
          <w:color w:val="000000"/>
          <w:spacing w:val="1"/>
          <w:sz w:val="28"/>
          <w:szCs w:val="28"/>
        </w:rPr>
        <w:t>специалиста – эксперта отдела обжалования государственных закупок Орехова Д.А.,</w:t>
      </w:r>
    </w:p>
    <w:p w:rsidR="00C65250" w:rsidRDefault="00C65250" w:rsidP="00C65250">
      <w:pPr>
        <w:autoSpaceDE w:val="0"/>
        <w:autoSpaceDN w:val="0"/>
        <w:adjustRightInd w:val="0"/>
        <w:spacing w:after="0" w:line="240" w:lineRule="auto"/>
        <w:jc w:val="both"/>
        <w:rPr>
          <w:rFonts w:ascii="Times New Roman CYR" w:hAnsi="Times New Roman CYR" w:cs="Times New Roman CYR"/>
          <w:color w:val="000000"/>
          <w:sz w:val="28"/>
          <w:szCs w:val="28"/>
        </w:rPr>
      </w:pPr>
      <w:r w:rsidRPr="00C65250">
        <w:rPr>
          <w:rFonts w:ascii="Times New Roman" w:hAnsi="Times New Roman" w:cs="Times New Roman"/>
          <w:spacing w:val="2"/>
          <w:sz w:val="28"/>
          <w:szCs w:val="28"/>
        </w:rPr>
        <w:tab/>
      </w:r>
      <w:r>
        <w:rPr>
          <w:rFonts w:ascii="Times New Roman CYR" w:hAnsi="Times New Roman CYR" w:cs="Times New Roman CYR"/>
          <w:color w:val="000000"/>
          <w:spacing w:val="2"/>
          <w:sz w:val="28"/>
          <w:szCs w:val="28"/>
        </w:rPr>
        <w:t>при участии представител</w:t>
      </w:r>
      <w:r>
        <w:rPr>
          <w:rFonts w:ascii="Times New Roman CYR" w:hAnsi="Times New Roman CYR" w:cs="Times New Roman CYR"/>
          <w:color w:val="000000"/>
          <w:sz w:val="28"/>
          <w:szCs w:val="28"/>
        </w:rPr>
        <w:t xml:space="preserve">я ФГБОУ </w:t>
      </w:r>
      <w:proofErr w:type="gramStart"/>
      <w:r>
        <w:rPr>
          <w:rFonts w:ascii="Times New Roman CYR" w:hAnsi="Times New Roman CYR" w:cs="Times New Roman CYR"/>
          <w:color w:val="000000"/>
          <w:sz w:val="28"/>
          <w:szCs w:val="28"/>
        </w:rPr>
        <w:t>ВО</w:t>
      </w:r>
      <w:proofErr w:type="gramEnd"/>
      <w:r>
        <w:rPr>
          <w:rFonts w:ascii="Times New Roman CYR" w:hAnsi="Times New Roman CYR" w:cs="Times New Roman CYR"/>
          <w:color w:val="000000"/>
          <w:sz w:val="28"/>
          <w:szCs w:val="28"/>
        </w:rPr>
        <w:t xml:space="preserve"> "Российский экономический университет имени Г.В. Плеханова": </w:t>
      </w:r>
      <w:proofErr w:type="spellStart"/>
      <w:r>
        <w:rPr>
          <w:rFonts w:ascii="Times New Roman CYR" w:hAnsi="Times New Roman CYR" w:cs="Times New Roman CYR"/>
          <w:color w:val="000000"/>
          <w:sz w:val="28"/>
          <w:szCs w:val="28"/>
        </w:rPr>
        <w:t>Кижапкиной</w:t>
      </w:r>
      <w:proofErr w:type="spellEnd"/>
      <w:r>
        <w:rPr>
          <w:rFonts w:ascii="Times New Roman CYR" w:hAnsi="Times New Roman CYR" w:cs="Times New Roman CYR"/>
          <w:color w:val="000000"/>
          <w:sz w:val="28"/>
          <w:szCs w:val="28"/>
        </w:rPr>
        <w:t xml:space="preserve"> Ю.И.,</w:t>
      </w:r>
    </w:p>
    <w:p w:rsidR="00C65250" w:rsidRDefault="00C65250" w:rsidP="00C65250">
      <w:pPr>
        <w:autoSpaceDE w:val="0"/>
        <w:autoSpaceDN w:val="0"/>
        <w:adjustRightInd w:val="0"/>
        <w:spacing w:after="0" w:line="240" w:lineRule="auto"/>
        <w:ind w:firstLine="555"/>
        <w:jc w:val="both"/>
        <w:rPr>
          <w:rFonts w:ascii="Times New Roman CYR" w:hAnsi="Times New Roman CYR" w:cs="Times New Roman CYR"/>
          <w:sz w:val="28"/>
          <w:szCs w:val="28"/>
          <w:highlight w:val="white"/>
        </w:rPr>
      </w:pPr>
      <w:r w:rsidRPr="00C65250">
        <w:rPr>
          <w:rFonts w:ascii="Times New Roman" w:hAnsi="Times New Roman" w:cs="Times New Roman"/>
          <w:color w:val="000000"/>
          <w:spacing w:val="5"/>
          <w:sz w:val="28"/>
          <w:szCs w:val="28"/>
        </w:rPr>
        <w:tab/>
      </w:r>
      <w:r>
        <w:rPr>
          <w:rFonts w:ascii="Times New Roman CYR" w:hAnsi="Times New Roman CYR" w:cs="Times New Roman CYR"/>
          <w:color w:val="000000"/>
          <w:spacing w:val="5"/>
          <w:sz w:val="28"/>
          <w:szCs w:val="28"/>
        </w:rPr>
        <w:t xml:space="preserve">в отсутствие представителей ООО </w:t>
      </w:r>
      <w:r w:rsidRPr="00C65250">
        <w:rPr>
          <w:rFonts w:ascii="Times New Roman" w:hAnsi="Times New Roman" w:cs="Times New Roman"/>
          <w:color w:val="000000"/>
          <w:spacing w:val="5"/>
          <w:sz w:val="28"/>
          <w:szCs w:val="28"/>
        </w:rPr>
        <w:t>«</w:t>
      </w:r>
      <w:proofErr w:type="spellStart"/>
      <w:r>
        <w:rPr>
          <w:rFonts w:ascii="Times New Roman CYR" w:hAnsi="Times New Roman CYR" w:cs="Times New Roman CYR"/>
          <w:color w:val="000000"/>
          <w:spacing w:val="5"/>
          <w:sz w:val="28"/>
          <w:szCs w:val="28"/>
        </w:rPr>
        <w:t>Стройком</w:t>
      </w:r>
      <w:proofErr w:type="spellEnd"/>
      <w:r w:rsidRPr="00C65250">
        <w:rPr>
          <w:rFonts w:ascii="Times New Roman" w:hAnsi="Times New Roman" w:cs="Times New Roman"/>
          <w:color w:val="000000"/>
          <w:spacing w:val="5"/>
          <w:sz w:val="28"/>
          <w:szCs w:val="28"/>
        </w:rPr>
        <w:t>»</w:t>
      </w:r>
      <w:r w:rsidRPr="00C65250">
        <w:rPr>
          <w:rFonts w:ascii="Times New Roman" w:hAnsi="Times New Roman" w:cs="Times New Roman"/>
          <w:spacing w:val="-2"/>
          <w:sz w:val="28"/>
          <w:szCs w:val="28"/>
          <w:highlight w:val="white"/>
        </w:rPr>
        <w:t xml:space="preserve">, </w:t>
      </w:r>
      <w:r>
        <w:rPr>
          <w:rFonts w:ascii="Times New Roman CYR" w:hAnsi="Times New Roman CYR" w:cs="Times New Roman CYR"/>
          <w:spacing w:val="-2"/>
          <w:sz w:val="28"/>
          <w:szCs w:val="28"/>
          <w:highlight w:val="white"/>
        </w:rPr>
        <w:t xml:space="preserve">о времени и месте заседания Комиссии уведомлены </w:t>
      </w:r>
      <w:r>
        <w:rPr>
          <w:rFonts w:ascii="Times New Roman CYR" w:hAnsi="Times New Roman CYR" w:cs="Times New Roman CYR"/>
          <w:color w:val="000000"/>
          <w:spacing w:val="5"/>
          <w:sz w:val="28"/>
          <w:szCs w:val="28"/>
        </w:rPr>
        <w:t xml:space="preserve">письмом Московского УФАС России </w:t>
      </w:r>
      <w:r>
        <w:rPr>
          <w:rFonts w:ascii="Times New Roman CYR" w:hAnsi="Times New Roman CYR" w:cs="Times New Roman CYR"/>
          <w:color w:val="000000"/>
          <w:spacing w:val="2"/>
          <w:sz w:val="28"/>
          <w:szCs w:val="28"/>
        </w:rPr>
        <w:t>№10/18373 от 06.05.2016</w:t>
      </w:r>
      <w:r>
        <w:rPr>
          <w:rFonts w:ascii="Times New Roman CYR" w:hAnsi="Times New Roman CYR" w:cs="Times New Roman CYR"/>
          <w:sz w:val="28"/>
          <w:szCs w:val="28"/>
          <w:highlight w:val="white"/>
        </w:rPr>
        <w:t>,</w:t>
      </w:r>
    </w:p>
    <w:p w:rsidR="00C65250" w:rsidRDefault="00C65250" w:rsidP="00C65250">
      <w:pPr>
        <w:autoSpaceDE w:val="0"/>
        <w:autoSpaceDN w:val="0"/>
        <w:adjustRightInd w:val="0"/>
        <w:spacing w:after="0" w:line="240" w:lineRule="auto"/>
        <w:jc w:val="both"/>
        <w:rPr>
          <w:rFonts w:ascii="Times New Roman CYR" w:hAnsi="Times New Roman CYR" w:cs="Times New Roman CYR"/>
          <w:color w:val="000000"/>
          <w:spacing w:val="2"/>
          <w:sz w:val="28"/>
          <w:szCs w:val="28"/>
        </w:rPr>
      </w:pPr>
      <w:r w:rsidRPr="00C65250">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 xml:space="preserve">рассмотрев жалобу </w:t>
      </w:r>
      <w:r>
        <w:rPr>
          <w:rFonts w:ascii="Times New Roman CYR" w:hAnsi="Times New Roman CYR" w:cs="Times New Roman CYR"/>
          <w:color w:val="000000"/>
          <w:spacing w:val="2"/>
          <w:sz w:val="28"/>
          <w:szCs w:val="28"/>
        </w:rPr>
        <w:t xml:space="preserve">ООО </w:t>
      </w:r>
      <w:r w:rsidRPr="00C65250">
        <w:rPr>
          <w:rFonts w:ascii="Times New Roman" w:hAnsi="Times New Roman" w:cs="Times New Roman"/>
          <w:color w:val="000000"/>
          <w:spacing w:val="2"/>
          <w:sz w:val="28"/>
          <w:szCs w:val="28"/>
        </w:rPr>
        <w:t>«</w:t>
      </w:r>
      <w:proofErr w:type="spellStart"/>
      <w:r>
        <w:rPr>
          <w:rFonts w:ascii="Times New Roman CYR" w:hAnsi="Times New Roman CYR" w:cs="Times New Roman CYR"/>
          <w:color w:val="000000"/>
          <w:sz w:val="28"/>
          <w:szCs w:val="28"/>
        </w:rPr>
        <w:t>Стройком</w:t>
      </w:r>
      <w:proofErr w:type="spellEnd"/>
      <w:r w:rsidRPr="00C65250">
        <w:rPr>
          <w:rFonts w:ascii="Times New Roman" w:hAnsi="Times New Roman" w:cs="Times New Roman"/>
          <w:color w:val="000000"/>
          <w:spacing w:val="2"/>
          <w:sz w:val="28"/>
          <w:szCs w:val="28"/>
        </w:rPr>
        <w:t>» (</w:t>
      </w:r>
      <w:r>
        <w:rPr>
          <w:rFonts w:ascii="Times New Roman CYR" w:hAnsi="Times New Roman CYR" w:cs="Times New Roman CYR"/>
          <w:color w:val="000000"/>
          <w:spacing w:val="2"/>
          <w:sz w:val="28"/>
          <w:szCs w:val="28"/>
        </w:rPr>
        <w:t xml:space="preserve">далее </w:t>
      </w:r>
      <w:r>
        <w:rPr>
          <w:rFonts w:ascii="Times New Roman CYR" w:hAnsi="Times New Roman CYR" w:cs="Times New Roman CYR"/>
          <w:color w:val="000000"/>
          <w:spacing w:val="-2"/>
          <w:sz w:val="28"/>
          <w:szCs w:val="28"/>
        </w:rPr>
        <w:t>—</w:t>
      </w:r>
      <w:r>
        <w:rPr>
          <w:rFonts w:ascii="Times New Roman CYR" w:hAnsi="Times New Roman CYR" w:cs="Times New Roman CYR"/>
          <w:color w:val="000000"/>
          <w:spacing w:val="2"/>
          <w:sz w:val="28"/>
          <w:szCs w:val="28"/>
        </w:rPr>
        <w:t xml:space="preserve"> Заявитель)</w:t>
      </w:r>
      <w:r>
        <w:rPr>
          <w:rFonts w:ascii="Times New Roman CYR" w:hAnsi="Times New Roman CYR" w:cs="Times New Roman CYR"/>
          <w:color w:val="000000"/>
          <w:spacing w:val="-2"/>
          <w:sz w:val="28"/>
          <w:szCs w:val="28"/>
        </w:rPr>
        <w:t xml:space="preserve"> на действия ФГБОУ </w:t>
      </w:r>
      <w:proofErr w:type="gramStart"/>
      <w:r>
        <w:rPr>
          <w:rFonts w:ascii="Times New Roman CYR" w:hAnsi="Times New Roman CYR" w:cs="Times New Roman CYR"/>
          <w:color w:val="000000"/>
          <w:spacing w:val="-2"/>
          <w:sz w:val="28"/>
          <w:szCs w:val="28"/>
        </w:rPr>
        <w:t>ВО</w:t>
      </w:r>
      <w:proofErr w:type="gramEnd"/>
      <w:r>
        <w:rPr>
          <w:rFonts w:ascii="Times New Roman CYR" w:hAnsi="Times New Roman CYR" w:cs="Times New Roman CYR"/>
          <w:color w:val="000000"/>
          <w:spacing w:val="-2"/>
          <w:sz w:val="28"/>
          <w:szCs w:val="28"/>
        </w:rPr>
        <w:t xml:space="preserve"> "Российский экономический университет имени Г.В. Плеханова" (далее – Заказчик) при проведении электронного аукциона на право заключения государственного контракта на выполнение работ по капитальному ремонту общежития федерального государственного бюджетного образовательного учреждения высшего образования </w:t>
      </w:r>
      <w:r w:rsidRPr="00C65250">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Российский экономический университет имени Г.В. Плеханова</w:t>
      </w:r>
      <w:r w:rsidRPr="00C65250">
        <w:rPr>
          <w:rFonts w:ascii="Times New Roman" w:hAnsi="Times New Roman" w:cs="Times New Roman"/>
          <w:color w:val="000000"/>
          <w:spacing w:val="-2"/>
          <w:sz w:val="28"/>
          <w:szCs w:val="28"/>
        </w:rPr>
        <w:t>»  (</w:t>
      </w:r>
      <w:r>
        <w:rPr>
          <w:rFonts w:ascii="Times New Roman CYR" w:hAnsi="Times New Roman CYR" w:cs="Times New Roman CYR"/>
          <w:color w:val="000000"/>
          <w:spacing w:val="-2"/>
          <w:sz w:val="28"/>
          <w:szCs w:val="28"/>
        </w:rPr>
        <w:t xml:space="preserve">Закупка №  </w:t>
      </w:r>
      <w:r>
        <w:rPr>
          <w:rFonts w:ascii="Times New Roman CYR" w:hAnsi="Times New Roman CYR" w:cs="Times New Roman CYR"/>
          <w:color w:val="000000"/>
          <w:spacing w:val="-2"/>
          <w:sz w:val="28"/>
          <w:szCs w:val="28"/>
        </w:rPr>
        <w:lastRenderedPageBreak/>
        <w:t xml:space="preserve">0373100076616000017) </w:t>
      </w:r>
      <w:r>
        <w:rPr>
          <w:rFonts w:ascii="Times New Roman CYR" w:hAnsi="Times New Roman CYR" w:cs="Times New Roman CYR"/>
          <w:sz w:val="28"/>
          <w:szCs w:val="28"/>
        </w:rPr>
        <w:t>(далее — Аукцион)</w:t>
      </w:r>
      <w:r>
        <w:rPr>
          <w:rFonts w:ascii="Times New Roman CYR" w:hAnsi="Times New Roman CYR" w:cs="Times New Roman CYR"/>
          <w:color w:val="000000"/>
          <w:spacing w:val="2"/>
          <w:sz w:val="28"/>
          <w:szCs w:val="28"/>
        </w:rPr>
        <w:t xml:space="preserve">, в соответствии с Федеральным законом от 05.04.2013 №44-ФЗ </w:t>
      </w:r>
      <w:r w:rsidRPr="00C65250">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О контрактной системе в сфере закупок товаров, работ, услуг для обеспечения государственных и муниципальных нужд</w:t>
      </w:r>
      <w:r w:rsidRPr="00C65250">
        <w:rPr>
          <w:rFonts w:ascii="Times New Roman" w:hAnsi="Times New Roman" w:cs="Times New Roman"/>
          <w:color w:val="000000"/>
          <w:spacing w:val="2"/>
          <w:sz w:val="28"/>
          <w:szCs w:val="28"/>
        </w:rPr>
        <w:t>» (</w:t>
      </w:r>
      <w:r>
        <w:rPr>
          <w:rFonts w:ascii="Times New Roman CYR" w:hAnsi="Times New Roman CYR" w:cs="Times New Roman CYR"/>
          <w:color w:val="000000"/>
          <w:spacing w:val="2"/>
          <w:sz w:val="28"/>
          <w:szCs w:val="28"/>
        </w:rPr>
        <w:t>далее – Закон о контрактной системе), Административным регламентом, утвержденным Приказом ФАС России от 19.11.2014 № 727/14,</w:t>
      </w:r>
    </w:p>
    <w:p w:rsidR="00C65250" w:rsidRPr="00C65250" w:rsidRDefault="00C65250" w:rsidP="00C65250">
      <w:pPr>
        <w:tabs>
          <w:tab w:val="center" w:pos="4674"/>
          <w:tab w:val="left" w:pos="6645"/>
        </w:tabs>
        <w:autoSpaceDE w:val="0"/>
        <w:autoSpaceDN w:val="0"/>
        <w:adjustRightInd w:val="0"/>
        <w:spacing w:after="0" w:line="240" w:lineRule="auto"/>
        <w:jc w:val="center"/>
        <w:rPr>
          <w:rFonts w:ascii="Calibri" w:hAnsi="Calibri" w:cs="Calibri"/>
        </w:rPr>
      </w:pPr>
    </w:p>
    <w:p w:rsidR="00C65250" w:rsidRDefault="00C65250" w:rsidP="00C65250">
      <w:pPr>
        <w:tabs>
          <w:tab w:val="center" w:pos="4674"/>
          <w:tab w:val="left" w:pos="6645"/>
        </w:tabs>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УСТАНОВИЛА:</w:t>
      </w:r>
    </w:p>
    <w:p w:rsidR="00C65250" w:rsidRPr="00C65250" w:rsidRDefault="00C65250" w:rsidP="00C65250">
      <w:pPr>
        <w:tabs>
          <w:tab w:val="center" w:pos="4674"/>
          <w:tab w:val="left" w:pos="6645"/>
        </w:tabs>
        <w:autoSpaceDE w:val="0"/>
        <w:autoSpaceDN w:val="0"/>
        <w:adjustRightInd w:val="0"/>
        <w:spacing w:after="0" w:line="240" w:lineRule="auto"/>
        <w:jc w:val="center"/>
        <w:rPr>
          <w:rFonts w:ascii="Calibri" w:hAnsi="Calibri" w:cs="Calibri"/>
        </w:rPr>
      </w:pPr>
    </w:p>
    <w:p w:rsidR="00C65250" w:rsidRDefault="00C65250" w:rsidP="00C65250">
      <w:pPr>
        <w:autoSpaceDE w:val="0"/>
        <w:autoSpaceDN w:val="0"/>
        <w:adjustRightInd w:val="0"/>
        <w:spacing w:after="0" w:line="240" w:lineRule="auto"/>
        <w:ind w:right="11" w:firstLine="436"/>
        <w:jc w:val="both"/>
        <w:rPr>
          <w:rFonts w:ascii="Times New Roman CYR" w:hAnsi="Times New Roman CYR" w:cs="Times New Roman CYR"/>
          <w:color w:val="000000"/>
          <w:spacing w:val="1"/>
          <w:sz w:val="28"/>
          <w:szCs w:val="28"/>
        </w:rPr>
      </w:pPr>
      <w:r w:rsidRPr="00C65250">
        <w:rPr>
          <w:rFonts w:ascii="Times New Roman" w:hAnsi="Times New Roman" w:cs="Times New Roman"/>
          <w:color w:val="000000"/>
          <w:spacing w:val="1"/>
          <w:sz w:val="28"/>
          <w:szCs w:val="28"/>
        </w:rPr>
        <w:tab/>
      </w:r>
      <w:r>
        <w:rPr>
          <w:rFonts w:ascii="Times New Roman CYR" w:hAnsi="Times New Roman CYR" w:cs="Times New Roman CYR"/>
          <w:color w:val="000000"/>
          <w:spacing w:val="1"/>
          <w:sz w:val="28"/>
          <w:szCs w:val="28"/>
        </w:rPr>
        <w:t xml:space="preserve">В </w:t>
      </w:r>
      <w:proofErr w:type="gramStart"/>
      <w:r>
        <w:rPr>
          <w:rFonts w:ascii="Times New Roman CYR" w:hAnsi="Times New Roman CYR" w:cs="Times New Roman CYR"/>
          <w:color w:val="000000"/>
          <w:spacing w:val="1"/>
          <w:sz w:val="28"/>
          <w:szCs w:val="28"/>
        </w:rPr>
        <w:t>Московское</w:t>
      </w:r>
      <w:proofErr w:type="gramEnd"/>
      <w:r>
        <w:rPr>
          <w:rFonts w:ascii="Times New Roman CYR" w:hAnsi="Times New Roman CYR" w:cs="Times New Roman CYR"/>
          <w:color w:val="000000"/>
          <w:spacing w:val="1"/>
          <w:sz w:val="28"/>
          <w:szCs w:val="28"/>
        </w:rPr>
        <w:t xml:space="preserve"> УФАС России поступила жалоба Заявителя на действия Заказчика при проведении вышеуказанного электронного аукциона.</w:t>
      </w:r>
    </w:p>
    <w:p w:rsidR="00C65250" w:rsidRDefault="00C65250" w:rsidP="00C65250">
      <w:pPr>
        <w:autoSpaceDE w:val="0"/>
        <w:autoSpaceDN w:val="0"/>
        <w:adjustRightInd w:val="0"/>
        <w:spacing w:after="0" w:line="240" w:lineRule="auto"/>
        <w:ind w:firstLine="431"/>
        <w:jc w:val="both"/>
        <w:rPr>
          <w:rFonts w:ascii="Times New Roman CYR" w:hAnsi="Times New Roman CYR" w:cs="Times New Roman CYR"/>
          <w:color w:val="000000"/>
          <w:sz w:val="28"/>
          <w:szCs w:val="28"/>
        </w:rPr>
      </w:pPr>
      <w:r w:rsidRPr="00C65250">
        <w:rPr>
          <w:rFonts w:ascii="Times New Roman" w:hAnsi="Times New Roman" w:cs="Times New Roman"/>
          <w:sz w:val="28"/>
          <w:szCs w:val="28"/>
        </w:rPr>
        <w:tab/>
      </w:r>
      <w:r>
        <w:rPr>
          <w:rFonts w:ascii="Times New Roman CYR" w:hAnsi="Times New Roman CYR" w:cs="Times New Roman CYR"/>
          <w:sz w:val="28"/>
          <w:szCs w:val="28"/>
        </w:rPr>
        <w:t>Заявитель обжалует действия аукционной комиссии Заказчика, выразившиеся в отказе в допуске Заявителю к участию в вышеуказанном аукционе</w:t>
      </w:r>
      <w:r>
        <w:rPr>
          <w:rFonts w:ascii="Times New Roman CYR" w:hAnsi="Times New Roman CYR" w:cs="Times New Roman CYR"/>
          <w:color w:val="000000"/>
          <w:sz w:val="28"/>
          <w:szCs w:val="28"/>
        </w:rPr>
        <w:t>.</w:t>
      </w:r>
    </w:p>
    <w:p w:rsidR="00C65250" w:rsidRDefault="00C65250" w:rsidP="00C65250">
      <w:pPr>
        <w:autoSpaceDE w:val="0"/>
        <w:autoSpaceDN w:val="0"/>
        <w:adjustRightInd w:val="0"/>
        <w:spacing w:after="0" w:line="240" w:lineRule="auto"/>
        <w:ind w:firstLine="431"/>
        <w:jc w:val="both"/>
        <w:rPr>
          <w:rFonts w:ascii="Times New Roman CYR" w:hAnsi="Times New Roman CYR" w:cs="Times New Roman CYR"/>
          <w:color w:val="000000"/>
          <w:spacing w:val="2"/>
          <w:sz w:val="28"/>
          <w:szCs w:val="28"/>
        </w:rPr>
      </w:pPr>
      <w:r w:rsidRPr="00C65250">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В результате рассмотрения жалобы, рассмотрев представленные документы и сведения, запрашиваемые письмом Московского УФАС России</w:t>
      </w:r>
      <w:r>
        <w:rPr>
          <w:rFonts w:ascii="Times New Roman CYR" w:hAnsi="Times New Roman CYR" w:cs="Times New Roman CYR"/>
          <w:color w:val="000000"/>
          <w:spacing w:val="-2"/>
          <w:sz w:val="28"/>
          <w:szCs w:val="28"/>
        </w:rPr>
        <w:t xml:space="preserve"> исх. </w:t>
      </w:r>
      <w:r>
        <w:rPr>
          <w:rFonts w:ascii="Times New Roman CYR" w:hAnsi="Times New Roman CYR" w:cs="Times New Roman CYR"/>
          <w:color w:val="000000"/>
          <w:spacing w:val="2"/>
          <w:sz w:val="28"/>
          <w:szCs w:val="28"/>
        </w:rPr>
        <w:t>№10/18373 от 06.05.2016</w:t>
      </w:r>
      <w:r>
        <w:rPr>
          <w:rFonts w:ascii="Times New Roman CYR" w:hAnsi="Times New Roman CYR" w:cs="Times New Roman CYR"/>
          <w:color w:val="000000"/>
          <w:spacing w:val="-2"/>
          <w:sz w:val="28"/>
          <w:szCs w:val="28"/>
        </w:rPr>
        <w:t>,</w:t>
      </w:r>
      <w:r>
        <w:rPr>
          <w:rFonts w:ascii="Times New Roman CYR" w:hAnsi="Times New Roman CYR" w:cs="Times New Roman CYR"/>
          <w:color w:val="000000"/>
          <w:spacing w:val="2"/>
          <w:sz w:val="28"/>
          <w:szCs w:val="28"/>
        </w:rPr>
        <w:t xml:space="preserve"> Комиссия Управления установила следующее.</w:t>
      </w:r>
      <w:r>
        <w:rPr>
          <w:rFonts w:ascii="Times New Roman CYR" w:hAnsi="Times New Roman CYR" w:cs="Times New Roman CYR"/>
          <w:color w:val="000000"/>
          <w:spacing w:val="-1"/>
          <w:sz w:val="28"/>
          <w:szCs w:val="28"/>
        </w:rPr>
        <w:t xml:space="preserve"> </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color w:val="000000"/>
          <w:spacing w:val="2"/>
          <w:sz w:val="28"/>
          <w:szCs w:val="28"/>
        </w:rPr>
        <w:t xml:space="preserve"> </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color w:val="000000"/>
          <w:spacing w:val="2"/>
          <w:sz w:val="28"/>
          <w:szCs w:val="28"/>
          <w:highlight w:val="white"/>
        </w:rPr>
        <w:tab/>
      </w:r>
      <w:r>
        <w:rPr>
          <w:rFonts w:ascii="Times New Roman CYR" w:hAnsi="Times New Roman CYR" w:cs="Times New Roman CYR"/>
          <w:spacing w:val="2"/>
          <w:sz w:val="28"/>
          <w:szCs w:val="28"/>
        </w:rPr>
        <w:t xml:space="preserve">Согласно протоколу рассмотрения заявок на участие в электронном аукционе № 0373100076616000017-1 от 21.04.2016 заявка Заявителя (Заявка № 9) отклонена на основании </w:t>
      </w:r>
      <w:proofErr w:type="spellStart"/>
      <w:r>
        <w:rPr>
          <w:rFonts w:ascii="Times New Roman CYR" w:hAnsi="Times New Roman CYR" w:cs="Times New Roman CYR"/>
          <w:spacing w:val="2"/>
          <w:sz w:val="28"/>
          <w:szCs w:val="28"/>
        </w:rPr>
        <w:t>непредоставления</w:t>
      </w:r>
      <w:proofErr w:type="spellEnd"/>
      <w:r>
        <w:rPr>
          <w:rFonts w:ascii="Times New Roman CYR" w:hAnsi="Times New Roman CYR" w:cs="Times New Roman CYR"/>
          <w:spacing w:val="2"/>
          <w:sz w:val="28"/>
          <w:szCs w:val="28"/>
        </w:rPr>
        <w:t xml:space="preserve"> информации по товару предлагаемому использованию, в частности: </w:t>
      </w:r>
      <w:r w:rsidRPr="00C65250">
        <w:rPr>
          <w:rFonts w:ascii="Times New Roman" w:hAnsi="Times New Roman" w:cs="Times New Roman"/>
          <w:spacing w:val="2"/>
          <w:sz w:val="28"/>
          <w:szCs w:val="28"/>
        </w:rPr>
        <w:t>«</w:t>
      </w:r>
      <w:r>
        <w:rPr>
          <w:rFonts w:ascii="Times New Roman CYR" w:hAnsi="Times New Roman CYR" w:cs="Times New Roman CYR"/>
          <w:spacing w:val="2"/>
          <w:sz w:val="28"/>
          <w:szCs w:val="28"/>
        </w:rPr>
        <w:t xml:space="preserve">Коробки </w:t>
      </w:r>
      <w:proofErr w:type="spellStart"/>
      <w:r>
        <w:rPr>
          <w:rFonts w:ascii="Times New Roman CYR" w:hAnsi="Times New Roman CYR" w:cs="Times New Roman CYR"/>
          <w:spacing w:val="2"/>
          <w:sz w:val="28"/>
          <w:szCs w:val="28"/>
        </w:rPr>
        <w:t>разветвительной</w:t>
      </w:r>
      <w:proofErr w:type="spellEnd"/>
      <w:r>
        <w:rPr>
          <w:rFonts w:ascii="Times New Roman CYR" w:hAnsi="Times New Roman CYR" w:cs="Times New Roman CYR"/>
          <w:spacing w:val="2"/>
          <w:sz w:val="28"/>
          <w:szCs w:val="28"/>
        </w:rPr>
        <w:t xml:space="preserve"> для открытой проводки отсутствуют значения показателей внутреннего размера (</w:t>
      </w:r>
      <w:proofErr w:type="spellStart"/>
      <w:r>
        <w:rPr>
          <w:rFonts w:ascii="Times New Roman CYR" w:hAnsi="Times New Roman CYR" w:cs="Times New Roman CYR"/>
          <w:spacing w:val="2"/>
          <w:sz w:val="28"/>
          <w:szCs w:val="28"/>
        </w:rPr>
        <w:t>ДхШ</w:t>
      </w:r>
      <w:proofErr w:type="spellEnd"/>
      <w:r>
        <w:rPr>
          <w:rFonts w:ascii="Times New Roman CYR" w:hAnsi="Times New Roman CYR" w:cs="Times New Roman CYR"/>
          <w:spacing w:val="2"/>
          <w:sz w:val="28"/>
          <w:szCs w:val="28"/>
        </w:rPr>
        <w:t>)</w:t>
      </w:r>
      <w:r w:rsidRPr="00C65250">
        <w:rPr>
          <w:rFonts w:ascii="Times New Roman" w:hAnsi="Times New Roman" w:cs="Times New Roman"/>
          <w:spacing w:val="2"/>
          <w:sz w:val="28"/>
          <w:szCs w:val="28"/>
        </w:rPr>
        <w:t xml:space="preserve">» </w:t>
      </w:r>
      <w:r>
        <w:rPr>
          <w:rFonts w:ascii="Times New Roman CYR" w:hAnsi="Times New Roman CYR" w:cs="Times New Roman CYR"/>
          <w:spacing w:val="2"/>
          <w:sz w:val="28"/>
          <w:szCs w:val="28"/>
        </w:rPr>
        <w:t>в заявке участника закупки.</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В соответствии с п.1 ч.1 ст.64 Закона о контрактной системе </w:t>
      </w:r>
      <w:proofErr w:type="gramStart"/>
      <w:r>
        <w:rPr>
          <w:rFonts w:ascii="Times New Roman CYR" w:hAnsi="Times New Roman CYR" w:cs="Times New Roman CYR"/>
          <w:spacing w:val="2"/>
          <w:sz w:val="28"/>
          <w:szCs w:val="28"/>
        </w:rPr>
        <w:t>документация</w:t>
      </w:r>
      <w:proofErr w:type="gramEnd"/>
      <w:r>
        <w:rPr>
          <w:rFonts w:ascii="Times New Roman CYR" w:hAnsi="Times New Roman CYR" w:cs="Times New Roman CYR"/>
          <w:spacing w:val="2"/>
          <w:sz w:val="28"/>
          <w:szCs w:val="28"/>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ст.33 Закона о контрактной системе.</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Согласно п.1 ч.1 ст.33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В соответствии с ч.2 ст.33 Закона о контрактной системе </w:t>
      </w:r>
      <w:proofErr w:type="gramStart"/>
      <w:r>
        <w:rPr>
          <w:rFonts w:ascii="Times New Roman CYR" w:hAnsi="Times New Roman CYR" w:cs="Times New Roman CYR"/>
          <w:spacing w:val="2"/>
          <w:sz w:val="28"/>
          <w:szCs w:val="28"/>
        </w:rPr>
        <w:t>документация</w:t>
      </w:r>
      <w:proofErr w:type="gramEnd"/>
      <w:r>
        <w:rPr>
          <w:rFonts w:ascii="Times New Roman CYR" w:hAnsi="Times New Roman CYR" w:cs="Times New Roman CYR"/>
          <w:spacing w:val="2"/>
          <w:sz w:val="28"/>
          <w:szCs w:val="28"/>
        </w:rPr>
        <w:t xml:space="preserve"> о закупке в соответствии с требованиями, указанными в ч.1 ст.33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65250" w:rsidRPr="00C65250" w:rsidRDefault="00C65250" w:rsidP="00C65250">
      <w:pPr>
        <w:autoSpaceDE w:val="0"/>
        <w:autoSpaceDN w:val="0"/>
        <w:adjustRightInd w:val="0"/>
        <w:spacing w:after="0" w:line="240" w:lineRule="auto"/>
        <w:jc w:val="both"/>
        <w:rPr>
          <w:rFonts w:ascii="Times New Roman" w:hAnsi="Times New Roman" w:cs="Times New Roman"/>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На заседании Комиссии Управления установлено, что Заказчиком в Аукционной документации указаны характеристики товаров предлагаемых к использованию, в частности </w:t>
      </w:r>
      <w:proofErr w:type="gramStart"/>
      <w:r>
        <w:rPr>
          <w:rFonts w:ascii="Times New Roman CYR" w:hAnsi="Times New Roman CYR" w:cs="Times New Roman CYR"/>
          <w:spacing w:val="2"/>
          <w:sz w:val="28"/>
          <w:szCs w:val="28"/>
        </w:rPr>
        <w:t>по</w:t>
      </w:r>
      <w:proofErr w:type="gramEnd"/>
      <w:r>
        <w:rPr>
          <w:rFonts w:ascii="Times New Roman CYR" w:hAnsi="Times New Roman CYR" w:cs="Times New Roman CYR"/>
          <w:spacing w:val="2"/>
          <w:sz w:val="28"/>
          <w:szCs w:val="28"/>
        </w:rPr>
        <w:t xml:space="preserve">: </w:t>
      </w:r>
      <w:r w:rsidRPr="00C65250">
        <w:rPr>
          <w:rFonts w:ascii="Times New Roman" w:hAnsi="Times New Roman" w:cs="Times New Roman"/>
          <w:spacing w:val="2"/>
          <w:sz w:val="28"/>
          <w:szCs w:val="28"/>
        </w:rPr>
        <w:t>«</w:t>
      </w:r>
      <w:r>
        <w:rPr>
          <w:rFonts w:ascii="Times New Roman CYR" w:hAnsi="Times New Roman CYR" w:cs="Times New Roman CYR"/>
          <w:spacing w:val="2"/>
          <w:sz w:val="28"/>
          <w:szCs w:val="28"/>
        </w:rPr>
        <w:t xml:space="preserve">Коробки </w:t>
      </w:r>
      <w:proofErr w:type="spellStart"/>
      <w:r>
        <w:rPr>
          <w:rFonts w:ascii="Times New Roman CYR" w:hAnsi="Times New Roman CYR" w:cs="Times New Roman CYR"/>
          <w:spacing w:val="2"/>
          <w:sz w:val="28"/>
          <w:szCs w:val="28"/>
        </w:rPr>
        <w:t>разветвительной</w:t>
      </w:r>
      <w:proofErr w:type="spellEnd"/>
      <w:r>
        <w:rPr>
          <w:rFonts w:ascii="Times New Roman CYR" w:hAnsi="Times New Roman CYR" w:cs="Times New Roman CYR"/>
          <w:spacing w:val="2"/>
          <w:sz w:val="28"/>
          <w:szCs w:val="28"/>
        </w:rPr>
        <w:t xml:space="preserve"> для открытой проводки</w:t>
      </w:r>
      <w:r w:rsidRPr="00C65250">
        <w:rPr>
          <w:rFonts w:ascii="Times New Roman" w:hAnsi="Times New Roman" w:cs="Times New Roman"/>
          <w:spacing w:val="2"/>
          <w:sz w:val="28"/>
          <w:szCs w:val="28"/>
        </w:rPr>
        <w:t xml:space="preserve">». </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 xml:space="preserve"> </w:t>
      </w:r>
      <w:r w:rsidRPr="00C65250">
        <w:rPr>
          <w:rFonts w:ascii="Times New Roman" w:hAnsi="Times New Roman" w:cs="Times New Roman"/>
          <w:spacing w:val="2"/>
          <w:sz w:val="28"/>
          <w:szCs w:val="28"/>
        </w:rPr>
        <w:tab/>
      </w:r>
      <w:proofErr w:type="gramStart"/>
      <w:r>
        <w:rPr>
          <w:rFonts w:ascii="Times New Roman CYR" w:hAnsi="Times New Roman CYR" w:cs="Times New Roman CYR"/>
          <w:spacing w:val="2"/>
          <w:sz w:val="28"/>
          <w:szCs w:val="28"/>
        </w:rPr>
        <w:t xml:space="preserve">В соответствии с </w:t>
      </w:r>
      <w:proofErr w:type="spellStart"/>
      <w:r>
        <w:rPr>
          <w:rFonts w:ascii="Times New Roman CYR" w:hAnsi="Times New Roman CYR" w:cs="Times New Roman CYR"/>
          <w:spacing w:val="2"/>
          <w:sz w:val="28"/>
          <w:szCs w:val="28"/>
        </w:rPr>
        <w:t>пп</w:t>
      </w:r>
      <w:proofErr w:type="spellEnd"/>
      <w:r>
        <w:rPr>
          <w:rFonts w:ascii="Times New Roman CYR" w:hAnsi="Times New Roman CYR" w:cs="Times New Roman CYR"/>
          <w:spacing w:val="2"/>
          <w:sz w:val="28"/>
          <w:szCs w:val="28"/>
        </w:rPr>
        <w:t xml:space="preserve">. б п. 3 ч.3 ст.66 Закона о контрактной системе первая часть заявки на участие в электронном аукционе должна содержать при заключении контракта на выполнение работы или оказание услуги, для </w:t>
      </w:r>
      <w:r>
        <w:rPr>
          <w:rFonts w:ascii="Times New Roman CYR" w:hAnsi="Times New Roman CYR" w:cs="Times New Roman CYR"/>
          <w:spacing w:val="2"/>
          <w:sz w:val="28"/>
          <w:szCs w:val="28"/>
        </w:rPr>
        <w:lastRenderedPageBreak/>
        <w:t>выполнения или оказания которых используется товар: согласие, предусмотренное пунктом 2 Закона о контрактной системе, а также конкретные показатели используемого товара, соответствующие значениям, установленным документацией о</w:t>
      </w:r>
      <w:proofErr w:type="gramEnd"/>
      <w:r>
        <w:rPr>
          <w:rFonts w:ascii="Times New Roman CYR" w:hAnsi="Times New Roman CYR" w:cs="Times New Roman CYR"/>
          <w:spacing w:val="2"/>
          <w:sz w:val="28"/>
          <w:szCs w:val="28"/>
        </w:rPr>
        <w:t xml:space="preserve"> </w:t>
      </w:r>
      <w:proofErr w:type="gramStart"/>
      <w:r>
        <w:rPr>
          <w:rFonts w:ascii="Times New Roman CYR" w:hAnsi="Times New Roman CYR" w:cs="Times New Roman CYR"/>
          <w:spacing w:val="2"/>
          <w:sz w:val="28"/>
          <w:szCs w:val="28"/>
        </w:rPr>
        <w:t>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 xml:space="preserve">     </w:t>
      </w:r>
      <w:r>
        <w:rPr>
          <w:rFonts w:ascii="Times New Roman CYR" w:hAnsi="Times New Roman CYR" w:cs="Times New Roman CYR"/>
          <w:spacing w:val="2"/>
          <w:sz w:val="28"/>
          <w:szCs w:val="28"/>
        </w:rPr>
        <w:t xml:space="preserve">Согласно </w:t>
      </w:r>
      <w:proofErr w:type="gramStart"/>
      <w:r>
        <w:rPr>
          <w:rFonts w:ascii="Times New Roman CYR" w:hAnsi="Times New Roman CYR" w:cs="Times New Roman CYR"/>
          <w:spacing w:val="2"/>
          <w:sz w:val="28"/>
          <w:szCs w:val="28"/>
        </w:rPr>
        <w:t>ч</w:t>
      </w:r>
      <w:proofErr w:type="gramEnd"/>
      <w:r>
        <w:rPr>
          <w:rFonts w:ascii="Times New Roman CYR" w:hAnsi="Times New Roman CYR" w:cs="Times New Roman CYR"/>
          <w:spacing w:val="2"/>
          <w:sz w:val="28"/>
          <w:szCs w:val="28"/>
        </w:rPr>
        <w:t>.1 ст.67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ч.3 ст.66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Комиссией Управления установлено, что в составе первой части заявки Заявителя отсутствуют сведения по </w:t>
      </w:r>
      <w:r w:rsidRPr="00C65250">
        <w:rPr>
          <w:rFonts w:ascii="Times New Roman" w:hAnsi="Times New Roman" w:cs="Times New Roman"/>
          <w:spacing w:val="2"/>
          <w:sz w:val="28"/>
          <w:szCs w:val="28"/>
        </w:rPr>
        <w:t>«</w:t>
      </w:r>
      <w:r>
        <w:rPr>
          <w:rFonts w:ascii="Times New Roman CYR" w:hAnsi="Times New Roman CYR" w:cs="Times New Roman CYR"/>
          <w:spacing w:val="2"/>
          <w:sz w:val="28"/>
          <w:szCs w:val="28"/>
        </w:rPr>
        <w:t xml:space="preserve">Коробки </w:t>
      </w:r>
      <w:proofErr w:type="spellStart"/>
      <w:r>
        <w:rPr>
          <w:rFonts w:ascii="Times New Roman CYR" w:hAnsi="Times New Roman CYR" w:cs="Times New Roman CYR"/>
          <w:spacing w:val="2"/>
          <w:sz w:val="28"/>
          <w:szCs w:val="28"/>
        </w:rPr>
        <w:t>разветвительной</w:t>
      </w:r>
      <w:proofErr w:type="spellEnd"/>
      <w:r>
        <w:rPr>
          <w:rFonts w:ascii="Times New Roman CYR" w:hAnsi="Times New Roman CYR" w:cs="Times New Roman CYR"/>
          <w:spacing w:val="2"/>
          <w:sz w:val="28"/>
          <w:szCs w:val="28"/>
        </w:rPr>
        <w:t xml:space="preserve"> для открытой проводки</w:t>
      </w:r>
      <w:r w:rsidRPr="00C65250">
        <w:rPr>
          <w:rFonts w:ascii="Times New Roman" w:hAnsi="Times New Roman" w:cs="Times New Roman"/>
          <w:spacing w:val="2"/>
          <w:sz w:val="28"/>
          <w:szCs w:val="28"/>
        </w:rPr>
        <w:t xml:space="preserve">», </w:t>
      </w:r>
      <w:r>
        <w:rPr>
          <w:rFonts w:ascii="Times New Roman CYR" w:hAnsi="Times New Roman CYR" w:cs="Times New Roman CYR"/>
          <w:spacing w:val="2"/>
          <w:sz w:val="28"/>
          <w:szCs w:val="28"/>
        </w:rPr>
        <w:t xml:space="preserve">таким образом, заявка Заявителя не соответствует требованиям аукционной документации. </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Ч.4 ст. 67 Закона о контрактной системе установлено, что участник электронного аукциона не допускается к участию в нем в случае:</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t xml:space="preserve">1) </w:t>
      </w:r>
      <w:r>
        <w:rPr>
          <w:rFonts w:ascii="Times New Roman CYR" w:hAnsi="Times New Roman CYR" w:cs="Times New Roman CYR"/>
          <w:spacing w:val="2"/>
          <w:sz w:val="28"/>
          <w:szCs w:val="28"/>
        </w:rPr>
        <w:t xml:space="preserve">непредставления информации, предусмотренной </w:t>
      </w:r>
      <w:proofErr w:type="gramStart"/>
      <w:r>
        <w:rPr>
          <w:rFonts w:ascii="Times New Roman CYR" w:hAnsi="Times New Roman CYR" w:cs="Times New Roman CYR"/>
          <w:spacing w:val="2"/>
          <w:sz w:val="28"/>
          <w:szCs w:val="28"/>
        </w:rPr>
        <w:t>ч</w:t>
      </w:r>
      <w:proofErr w:type="gramEnd"/>
      <w:r>
        <w:rPr>
          <w:rFonts w:ascii="Times New Roman CYR" w:hAnsi="Times New Roman CYR" w:cs="Times New Roman CYR"/>
          <w:spacing w:val="2"/>
          <w:sz w:val="28"/>
          <w:szCs w:val="28"/>
        </w:rPr>
        <w:t>.3 ст. 66 Закона о контрактной системе, или предоставления недостоверной информации;</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t xml:space="preserve">2) </w:t>
      </w:r>
      <w:r>
        <w:rPr>
          <w:rFonts w:ascii="Times New Roman CYR" w:hAnsi="Times New Roman CYR" w:cs="Times New Roman CYR"/>
          <w:spacing w:val="2"/>
          <w:sz w:val="28"/>
          <w:szCs w:val="28"/>
        </w:rPr>
        <w:t xml:space="preserve">несоответствия информации, предусмотренной </w:t>
      </w:r>
      <w:proofErr w:type="gramStart"/>
      <w:r>
        <w:rPr>
          <w:rFonts w:ascii="Times New Roman CYR" w:hAnsi="Times New Roman CYR" w:cs="Times New Roman CYR"/>
          <w:spacing w:val="2"/>
          <w:sz w:val="28"/>
          <w:szCs w:val="28"/>
        </w:rPr>
        <w:t>ч</w:t>
      </w:r>
      <w:proofErr w:type="gramEnd"/>
      <w:r>
        <w:rPr>
          <w:rFonts w:ascii="Times New Roman CYR" w:hAnsi="Times New Roman CYR" w:cs="Times New Roman CYR"/>
          <w:spacing w:val="2"/>
          <w:sz w:val="28"/>
          <w:szCs w:val="28"/>
        </w:rPr>
        <w:t>.3 ст. 66 Закона о контрактной системе, требованиям документации о таком аукционе.</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 xml:space="preserve">     </w:t>
      </w:r>
      <w:r>
        <w:rPr>
          <w:rFonts w:ascii="Times New Roman CYR" w:hAnsi="Times New Roman CYR" w:cs="Times New Roman CYR"/>
          <w:spacing w:val="2"/>
          <w:sz w:val="28"/>
          <w:szCs w:val="28"/>
        </w:rPr>
        <w:t>Таким образом, Комиссия Управления приходит к выводу, чт</w:t>
      </w:r>
      <w:proofErr w:type="gramStart"/>
      <w:r>
        <w:rPr>
          <w:rFonts w:ascii="Times New Roman CYR" w:hAnsi="Times New Roman CYR" w:cs="Times New Roman CYR"/>
          <w:spacing w:val="2"/>
          <w:sz w:val="28"/>
          <w:szCs w:val="28"/>
        </w:rPr>
        <w:t>о у ау</w:t>
      </w:r>
      <w:proofErr w:type="gramEnd"/>
      <w:r>
        <w:rPr>
          <w:rFonts w:ascii="Times New Roman CYR" w:hAnsi="Times New Roman CYR" w:cs="Times New Roman CYR"/>
          <w:spacing w:val="2"/>
          <w:sz w:val="28"/>
          <w:szCs w:val="28"/>
        </w:rPr>
        <w:t>кционной комиссии Заказчика имелись основания для отказа в допуске Заявителю к участию в Аукционе, и решение аукционной комиссии Заказчика в части отказа в допуске Заявителю к участию в указанном аукционе является правомерным.</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Вместе с тем, в ходе проведения внеплановой проверки, Комиссией Управления установлено следующее:</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Согласно п.1 ч.1 ст.33 Закона о контрактной системе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Pr>
          <w:rFonts w:ascii="Times New Roman CYR" w:hAnsi="Times New Roman CYR" w:cs="Times New Roman CYR"/>
          <w:spacing w:val="2"/>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Pr>
          <w:rFonts w:ascii="Times New Roman CYR" w:hAnsi="Times New Roman CYR" w:cs="Times New Roman CYR"/>
          <w:spacing w:val="2"/>
          <w:sz w:val="28"/>
          <w:szCs w:val="28"/>
        </w:rPr>
        <w:t xml:space="preserve"> точное и четкое описание характеристик объекта закупки. </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Согласно ч.2 ст.33 Закона о контрактной системе </w:t>
      </w:r>
      <w:proofErr w:type="gramStart"/>
      <w:r>
        <w:rPr>
          <w:rFonts w:ascii="Times New Roman CYR" w:hAnsi="Times New Roman CYR" w:cs="Times New Roman CYR"/>
          <w:spacing w:val="2"/>
          <w:sz w:val="28"/>
          <w:szCs w:val="28"/>
        </w:rPr>
        <w:t>документация</w:t>
      </w:r>
      <w:proofErr w:type="gramEnd"/>
      <w:r>
        <w:rPr>
          <w:rFonts w:ascii="Times New Roman CYR" w:hAnsi="Times New Roman CYR" w:cs="Times New Roman CYR"/>
          <w:spacing w:val="2"/>
          <w:sz w:val="28"/>
          <w:szCs w:val="28"/>
        </w:rPr>
        <w:t xml:space="preserve"> о закупке в соответствии с требованиями, указанными в части 1 настоящей </w:t>
      </w:r>
      <w:r>
        <w:rPr>
          <w:rFonts w:ascii="Times New Roman CYR" w:hAnsi="Times New Roman CYR" w:cs="Times New Roman CYR"/>
          <w:spacing w:val="2"/>
          <w:sz w:val="28"/>
          <w:szCs w:val="28"/>
        </w:rPr>
        <w:lastRenderedPageBreak/>
        <w:t>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2"/>
          <w:sz w:val="28"/>
          <w:szCs w:val="28"/>
        </w:rPr>
      </w:pPr>
      <w:r w:rsidRPr="00C65250">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На заседании Комиссии Управления установлено, что Заказчиком установлены  максимальные и минимальные показатели, а также показатели </w:t>
      </w:r>
      <w:proofErr w:type="gramStart"/>
      <w:r>
        <w:rPr>
          <w:rFonts w:ascii="Times New Roman CYR" w:hAnsi="Times New Roman CYR" w:cs="Times New Roman CYR"/>
          <w:spacing w:val="2"/>
          <w:sz w:val="28"/>
          <w:szCs w:val="28"/>
        </w:rPr>
        <w:t>значений</w:t>
      </w:r>
      <w:proofErr w:type="gramEnd"/>
      <w:r>
        <w:rPr>
          <w:rFonts w:ascii="Times New Roman CYR" w:hAnsi="Times New Roman CYR" w:cs="Times New Roman CYR"/>
          <w:spacing w:val="2"/>
          <w:sz w:val="28"/>
          <w:szCs w:val="28"/>
        </w:rPr>
        <w:t xml:space="preserve"> которые не могут изменяться, товаров необходимых при выполнении работ, в трех документах: </w:t>
      </w:r>
      <w:r w:rsidRPr="00C65250">
        <w:rPr>
          <w:rFonts w:ascii="Times New Roman" w:hAnsi="Times New Roman" w:cs="Times New Roman"/>
          <w:spacing w:val="2"/>
          <w:sz w:val="28"/>
          <w:szCs w:val="28"/>
        </w:rPr>
        <w:t>«</w:t>
      </w:r>
      <w:r>
        <w:rPr>
          <w:rFonts w:ascii="Times New Roman CYR" w:hAnsi="Times New Roman CYR" w:cs="Times New Roman CYR"/>
          <w:spacing w:val="2"/>
          <w:sz w:val="28"/>
          <w:szCs w:val="28"/>
        </w:rPr>
        <w:t>Ведомости объектов работ</w:t>
      </w:r>
      <w:r w:rsidRPr="00C65250">
        <w:rPr>
          <w:rFonts w:ascii="Times New Roman" w:hAnsi="Times New Roman" w:cs="Times New Roman"/>
          <w:spacing w:val="2"/>
          <w:sz w:val="28"/>
          <w:szCs w:val="28"/>
        </w:rPr>
        <w:t>», «</w:t>
      </w:r>
      <w:r>
        <w:rPr>
          <w:rFonts w:ascii="Times New Roman CYR" w:hAnsi="Times New Roman CYR" w:cs="Times New Roman CYR"/>
          <w:spacing w:val="2"/>
          <w:sz w:val="28"/>
          <w:szCs w:val="28"/>
        </w:rPr>
        <w:t>Технические описания</w:t>
      </w:r>
      <w:r w:rsidRPr="00C65250">
        <w:rPr>
          <w:rFonts w:ascii="Times New Roman" w:hAnsi="Times New Roman" w:cs="Times New Roman"/>
          <w:spacing w:val="2"/>
          <w:sz w:val="28"/>
          <w:szCs w:val="28"/>
        </w:rPr>
        <w:t>», «</w:t>
      </w:r>
      <w:r>
        <w:rPr>
          <w:rFonts w:ascii="Times New Roman CYR" w:hAnsi="Times New Roman CYR" w:cs="Times New Roman CYR"/>
          <w:spacing w:val="2"/>
          <w:sz w:val="28"/>
          <w:szCs w:val="28"/>
        </w:rPr>
        <w:t>Техническое задание</w:t>
      </w:r>
      <w:r w:rsidRPr="00C65250">
        <w:rPr>
          <w:rFonts w:ascii="Times New Roman" w:hAnsi="Times New Roman" w:cs="Times New Roman"/>
          <w:spacing w:val="2"/>
          <w:sz w:val="28"/>
          <w:szCs w:val="28"/>
        </w:rPr>
        <w:t xml:space="preserve">», </w:t>
      </w:r>
      <w:r>
        <w:rPr>
          <w:rFonts w:ascii="Times New Roman CYR" w:hAnsi="Times New Roman CYR" w:cs="Times New Roman CYR"/>
          <w:spacing w:val="2"/>
          <w:sz w:val="28"/>
          <w:szCs w:val="28"/>
        </w:rPr>
        <w:t xml:space="preserve">в нарушение п.1 ч.1, ч.2 ст.33, п.2 ч.1 ст.64 Закона о контрактной системе, поскольку данные приложения к аукционной документации содержат различные требования к применяемым при выполнении работ товарам, что влечет ограничение количества участников. </w:t>
      </w:r>
    </w:p>
    <w:p w:rsidR="00C65250" w:rsidRDefault="00C65250" w:rsidP="00C65250">
      <w:pPr>
        <w:autoSpaceDE w:val="0"/>
        <w:autoSpaceDN w:val="0"/>
        <w:adjustRightInd w:val="0"/>
        <w:spacing w:after="0" w:line="240" w:lineRule="auto"/>
        <w:ind w:left="-30"/>
        <w:jc w:val="both"/>
        <w:rPr>
          <w:rFonts w:ascii="Times New Roman CYR" w:hAnsi="Times New Roman CYR" w:cs="Times New Roman CYR"/>
          <w:color w:val="000000"/>
          <w:spacing w:val="-1"/>
          <w:sz w:val="28"/>
          <w:szCs w:val="28"/>
        </w:rPr>
      </w:pPr>
      <w:r w:rsidRPr="00C65250">
        <w:rPr>
          <w:rFonts w:ascii="Times New Roman" w:hAnsi="Times New Roman" w:cs="Times New Roman"/>
          <w:color w:val="000000"/>
          <w:spacing w:val="2"/>
          <w:sz w:val="28"/>
          <w:szCs w:val="28"/>
        </w:rPr>
        <w:tab/>
      </w:r>
      <w:r w:rsidRPr="00C65250">
        <w:rPr>
          <w:rFonts w:ascii="Times New Roman" w:hAnsi="Times New Roman" w:cs="Times New Roman"/>
          <w:color w:val="000000"/>
          <w:spacing w:val="2"/>
          <w:sz w:val="28"/>
          <w:szCs w:val="28"/>
        </w:rPr>
        <w:tab/>
      </w:r>
      <w:r>
        <w:rPr>
          <w:rFonts w:ascii="Times New Roman CYR" w:hAnsi="Times New Roman CYR" w:cs="Times New Roman CYR"/>
          <w:color w:val="000000"/>
          <w:spacing w:val="-1"/>
          <w:sz w:val="28"/>
          <w:szCs w:val="28"/>
        </w:rPr>
        <w:t xml:space="preserve">Исследовав представленные материалы, руководствуясь административным регламентом, утвержденным приказом ФАС России от 19.11.2014 № 727/14, </w:t>
      </w:r>
      <w:r>
        <w:rPr>
          <w:rFonts w:ascii="Times New Roman CYR" w:hAnsi="Times New Roman CYR" w:cs="Times New Roman CYR"/>
          <w:color w:val="000000"/>
          <w:spacing w:val="6"/>
          <w:sz w:val="28"/>
          <w:szCs w:val="28"/>
        </w:rPr>
        <w:t>Законом о контрактной системе</w:t>
      </w:r>
      <w:r>
        <w:rPr>
          <w:rFonts w:ascii="Times New Roman CYR" w:hAnsi="Times New Roman CYR" w:cs="Times New Roman CYR"/>
          <w:color w:val="000000"/>
          <w:spacing w:val="-1"/>
          <w:sz w:val="28"/>
          <w:szCs w:val="28"/>
        </w:rPr>
        <w:t>, Комиссия Управления</w:t>
      </w:r>
    </w:p>
    <w:p w:rsidR="00C65250" w:rsidRPr="00C65250" w:rsidRDefault="00C65250" w:rsidP="00C65250">
      <w:pPr>
        <w:autoSpaceDE w:val="0"/>
        <w:autoSpaceDN w:val="0"/>
        <w:adjustRightInd w:val="0"/>
        <w:spacing w:after="0" w:line="240" w:lineRule="auto"/>
        <w:ind w:firstLine="431"/>
        <w:jc w:val="both"/>
        <w:rPr>
          <w:rFonts w:ascii="Calibri" w:hAnsi="Calibri" w:cs="Calibri"/>
        </w:rPr>
      </w:pPr>
    </w:p>
    <w:p w:rsidR="00C65250" w:rsidRDefault="00C65250" w:rsidP="00C65250">
      <w:pPr>
        <w:autoSpaceDE w:val="0"/>
        <w:autoSpaceDN w:val="0"/>
        <w:adjustRightInd w:val="0"/>
        <w:spacing w:after="0" w:line="240" w:lineRule="auto"/>
        <w:jc w:val="center"/>
        <w:rPr>
          <w:rFonts w:ascii="Times New Roman CYR" w:hAnsi="Times New Roman CYR" w:cs="Times New Roman CYR"/>
          <w:b/>
          <w:bCs/>
          <w:color w:val="000000"/>
          <w:spacing w:val="-1"/>
          <w:sz w:val="28"/>
          <w:szCs w:val="28"/>
          <w:highlight w:val="white"/>
        </w:rPr>
      </w:pPr>
      <w:proofErr w:type="gramStart"/>
      <w:r>
        <w:rPr>
          <w:rFonts w:ascii="Times New Roman CYR" w:hAnsi="Times New Roman CYR" w:cs="Times New Roman CYR"/>
          <w:b/>
          <w:bCs/>
          <w:color w:val="000000"/>
          <w:spacing w:val="-1"/>
          <w:sz w:val="28"/>
          <w:szCs w:val="28"/>
          <w:highlight w:val="white"/>
        </w:rPr>
        <w:t>Р</w:t>
      </w:r>
      <w:proofErr w:type="gramEnd"/>
      <w:r>
        <w:rPr>
          <w:rFonts w:ascii="Times New Roman CYR" w:hAnsi="Times New Roman CYR" w:cs="Times New Roman CYR"/>
          <w:b/>
          <w:bCs/>
          <w:color w:val="000000"/>
          <w:spacing w:val="-1"/>
          <w:sz w:val="28"/>
          <w:szCs w:val="28"/>
          <w:highlight w:val="white"/>
        </w:rPr>
        <w:t xml:space="preserve"> Е Ш И Л А:</w:t>
      </w:r>
    </w:p>
    <w:p w:rsidR="00C65250" w:rsidRDefault="00C65250" w:rsidP="00C65250">
      <w:pPr>
        <w:autoSpaceDE w:val="0"/>
        <w:autoSpaceDN w:val="0"/>
        <w:adjustRightInd w:val="0"/>
        <w:spacing w:after="0" w:line="240" w:lineRule="auto"/>
        <w:ind w:firstLine="431"/>
        <w:jc w:val="center"/>
        <w:rPr>
          <w:rFonts w:ascii="Calibri" w:hAnsi="Calibri" w:cs="Calibri"/>
          <w:lang w:val="en-US"/>
        </w:rPr>
      </w:pPr>
    </w:p>
    <w:p w:rsidR="00C65250" w:rsidRDefault="00C65250" w:rsidP="00C65250">
      <w:pPr>
        <w:numPr>
          <w:ilvl w:val="0"/>
          <w:numId w:val="11"/>
        </w:numPr>
        <w:autoSpaceDE w:val="0"/>
        <w:autoSpaceDN w:val="0"/>
        <w:adjustRightInd w:val="0"/>
        <w:spacing w:after="0" w:line="240" w:lineRule="auto"/>
        <w:jc w:val="both"/>
        <w:rPr>
          <w:rFonts w:ascii="Times New Roman CYR" w:hAnsi="Times New Roman CYR" w:cs="Times New Roman CYR"/>
          <w:color w:val="000000"/>
          <w:spacing w:val="-2"/>
          <w:sz w:val="28"/>
          <w:szCs w:val="28"/>
        </w:rPr>
      </w:pPr>
      <w:r>
        <w:rPr>
          <w:rFonts w:ascii="Times New Roman CYR" w:hAnsi="Times New Roman CYR" w:cs="Times New Roman CYR"/>
          <w:color w:val="000000"/>
          <w:spacing w:val="2"/>
          <w:sz w:val="28"/>
          <w:szCs w:val="28"/>
        </w:rPr>
        <w:t xml:space="preserve">Признать жалобу </w:t>
      </w:r>
      <w:r>
        <w:rPr>
          <w:rFonts w:ascii="Times New Roman CYR" w:hAnsi="Times New Roman CYR" w:cs="Times New Roman CYR"/>
          <w:color w:val="000000"/>
          <w:sz w:val="28"/>
          <w:szCs w:val="28"/>
        </w:rPr>
        <w:t xml:space="preserve">ООО </w:t>
      </w:r>
      <w:r w:rsidRPr="00C65250">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Стройком</w:t>
      </w:r>
      <w:proofErr w:type="spellEnd"/>
      <w:r w:rsidRPr="00C65250">
        <w:rPr>
          <w:rFonts w:ascii="Times New Roman" w:hAnsi="Times New Roman" w:cs="Times New Roman"/>
          <w:color w:val="000000"/>
          <w:sz w:val="28"/>
          <w:szCs w:val="28"/>
        </w:rPr>
        <w:t>»</w:t>
      </w:r>
      <w:r w:rsidRPr="00C65250">
        <w:rPr>
          <w:rFonts w:ascii="Times New Roman" w:hAnsi="Times New Roman" w:cs="Times New Roman"/>
          <w:color w:val="000000"/>
          <w:spacing w:val="2"/>
          <w:sz w:val="28"/>
          <w:szCs w:val="28"/>
        </w:rPr>
        <w:t xml:space="preserve"> </w:t>
      </w:r>
      <w:r>
        <w:rPr>
          <w:rFonts w:ascii="Times New Roman CYR" w:hAnsi="Times New Roman CYR" w:cs="Times New Roman CYR"/>
          <w:color w:val="000000"/>
          <w:spacing w:val="2"/>
          <w:sz w:val="28"/>
          <w:szCs w:val="28"/>
        </w:rPr>
        <w:t xml:space="preserve">на действия </w:t>
      </w:r>
      <w:r>
        <w:rPr>
          <w:rFonts w:ascii="Times New Roman CYR" w:hAnsi="Times New Roman CYR" w:cs="Times New Roman CYR"/>
          <w:color w:val="000000"/>
          <w:sz w:val="28"/>
          <w:szCs w:val="28"/>
        </w:rPr>
        <w:t xml:space="preserve">ФГБОУ </w:t>
      </w:r>
      <w:proofErr w:type="gramStart"/>
      <w:r>
        <w:rPr>
          <w:rFonts w:ascii="Times New Roman CYR" w:hAnsi="Times New Roman CYR" w:cs="Times New Roman CYR"/>
          <w:color w:val="000000"/>
          <w:sz w:val="28"/>
          <w:szCs w:val="28"/>
        </w:rPr>
        <w:t>ВО</w:t>
      </w:r>
      <w:proofErr w:type="gramEnd"/>
      <w:r>
        <w:rPr>
          <w:rFonts w:ascii="Times New Roman CYR" w:hAnsi="Times New Roman CYR" w:cs="Times New Roman CYR"/>
          <w:color w:val="000000"/>
          <w:sz w:val="28"/>
          <w:szCs w:val="28"/>
        </w:rPr>
        <w:t xml:space="preserve"> "Российский экономический университет имени Г.В. Плеханова"</w:t>
      </w:r>
      <w:r>
        <w:rPr>
          <w:rFonts w:ascii="Times New Roman CYR" w:hAnsi="Times New Roman CYR" w:cs="Times New Roman CYR"/>
          <w:color w:val="000000"/>
          <w:spacing w:val="-2"/>
          <w:sz w:val="28"/>
          <w:szCs w:val="28"/>
        </w:rPr>
        <w:t xml:space="preserve">, </w:t>
      </w:r>
      <w:r>
        <w:rPr>
          <w:rFonts w:ascii="Times New Roman CYR" w:hAnsi="Times New Roman CYR" w:cs="Times New Roman CYR"/>
          <w:color w:val="000000"/>
          <w:spacing w:val="-1"/>
          <w:sz w:val="28"/>
          <w:szCs w:val="28"/>
        </w:rPr>
        <w:t>аукционной комиссии Заказчика</w:t>
      </w:r>
      <w:r>
        <w:rPr>
          <w:rFonts w:ascii="Times New Roman CYR" w:hAnsi="Times New Roman CYR" w:cs="Times New Roman CYR"/>
          <w:color w:val="000000"/>
          <w:spacing w:val="-2"/>
          <w:sz w:val="28"/>
          <w:szCs w:val="28"/>
        </w:rPr>
        <w:t xml:space="preserve"> необоснованной.</w:t>
      </w:r>
    </w:p>
    <w:p w:rsidR="00C65250" w:rsidRDefault="00C65250" w:rsidP="00C65250">
      <w:pPr>
        <w:numPr>
          <w:ilvl w:val="0"/>
          <w:numId w:val="11"/>
        </w:numPr>
        <w:autoSpaceDE w:val="0"/>
        <w:autoSpaceDN w:val="0"/>
        <w:adjustRightInd w:val="0"/>
        <w:spacing w:after="0" w:line="240" w:lineRule="auto"/>
        <w:jc w:val="both"/>
        <w:rPr>
          <w:rFonts w:ascii="Times New Roman CYR" w:hAnsi="Times New Roman CYR" w:cs="Times New Roman CYR"/>
          <w:color w:val="000000"/>
          <w:spacing w:val="2"/>
          <w:sz w:val="28"/>
          <w:szCs w:val="28"/>
          <w:highlight w:val="white"/>
        </w:rPr>
      </w:pPr>
      <w:r>
        <w:rPr>
          <w:rFonts w:ascii="Times New Roman CYR" w:hAnsi="Times New Roman CYR" w:cs="Times New Roman CYR"/>
          <w:color w:val="000000"/>
          <w:spacing w:val="2"/>
          <w:sz w:val="28"/>
          <w:szCs w:val="28"/>
          <w:highlight w:val="white"/>
        </w:rPr>
        <w:t xml:space="preserve">Признать в действиях </w:t>
      </w:r>
      <w:r>
        <w:rPr>
          <w:rFonts w:ascii="Times New Roman CYR" w:hAnsi="Times New Roman CYR" w:cs="Times New Roman CYR"/>
          <w:color w:val="000000"/>
          <w:spacing w:val="-2"/>
          <w:sz w:val="28"/>
          <w:szCs w:val="28"/>
          <w:highlight w:val="white"/>
        </w:rPr>
        <w:t>Заказчика</w:t>
      </w:r>
      <w:r>
        <w:rPr>
          <w:rFonts w:ascii="Times New Roman CYR" w:hAnsi="Times New Roman CYR" w:cs="Times New Roman CYR"/>
          <w:color w:val="000000"/>
          <w:spacing w:val="2"/>
          <w:sz w:val="28"/>
          <w:szCs w:val="28"/>
          <w:highlight w:val="white"/>
        </w:rPr>
        <w:t xml:space="preserve"> нарушение </w:t>
      </w:r>
      <w:r>
        <w:rPr>
          <w:rFonts w:ascii="Times New Roman CYR" w:hAnsi="Times New Roman CYR" w:cs="Times New Roman CYR"/>
          <w:spacing w:val="2"/>
          <w:sz w:val="28"/>
          <w:szCs w:val="28"/>
        </w:rPr>
        <w:t>п.1 ч.1, ч.2 ст.33, п.2 ч.1 ст.64</w:t>
      </w:r>
      <w:r>
        <w:rPr>
          <w:rFonts w:ascii="Times New Roman CYR" w:hAnsi="Times New Roman CYR" w:cs="Times New Roman CYR"/>
          <w:color w:val="000000"/>
          <w:spacing w:val="2"/>
          <w:sz w:val="28"/>
          <w:szCs w:val="28"/>
        </w:rPr>
        <w:t xml:space="preserve"> Закона о контрактной системе</w:t>
      </w:r>
      <w:r>
        <w:rPr>
          <w:rFonts w:ascii="Times New Roman CYR" w:hAnsi="Times New Roman CYR" w:cs="Times New Roman CYR"/>
          <w:color w:val="000000"/>
          <w:spacing w:val="2"/>
          <w:sz w:val="28"/>
          <w:szCs w:val="28"/>
          <w:highlight w:val="white"/>
        </w:rPr>
        <w:t>.</w:t>
      </w:r>
    </w:p>
    <w:p w:rsidR="00C65250" w:rsidRPr="00C65250" w:rsidRDefault="00C65250" w:rsidP="00C65250">
      <w:pPr>
        <w:numPr>
          <w:ilvl w:val="0"/>
          <w:numId w:val="11"/>
        </w:numPr>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CYR" w:hAnsi="Times New Roman CYR" w:cs="Times New Roman CYR"/>
          <w:color w:val="000000"/>
          <w:spacing w:val="-1"/>
          <w:sz w:val="28"/>
          <w:szCs w:val="28"/>
          <w:highlight w:val="white"/>
        </w:rPr>
        <w:t>Обязательное для исполнения предписание об устранении нарушений законодательства об осуществлении закупок Заказчику не выдавать, поскольку Заказчику предписание выдано в рамках рассмотрения жалоб</w:t>
      </w:r>
      <w:proofErr w:type="gramStart"/>
      <w:r>
        <w:rPr>
          <w:rFonts w:ascii="Times New Roman CYR" w:hAnsi="Times New Roman CYR" w:cs="Times New Roman CYR"/>
          <w:color w:val="000000"/>
          <w:spacing w:val="-1"/>
          <w:sz w:val="28"/>
          <w:szCs w:val="28"/>
          <w:highlight w:val="white"/>
        </w:rPr>
        <w:t>ы ООО</w:t>
      </w:r>
      <w:proofErr w:type="gramEnd"/>
      <w:r>
        <w:rPr>
          <w:rFonts w:ascii="Times New Roman CYR" w:hAnsi="Times New Roman CYR" w:cs="Times New Roman CYR"/>
          <w:color w:val="000000"/>
          <w:spacing w:val="-1"/>
          <w:sz w:val="28"/>
          <w:szCs w:val="28"/>
          <w:highlight w:val="white"/>
        </w:rPr>
        <w:t xml:space="preserve"> </w:t>
      </w:r>
      <w:r w:rsidRPr="00C65250">
        <w:rPr>
          <w:rFonts w:ascii="Times New Roman" w:hAnsi="Times New Roman" w:cs="Times New Roman"/>
          <w:color w:val="000000"/>
          <w:spacing w:val="-1"/>
          <w:sz w:val="28"/>
          <w:szCs w:val="28"/>
          <w:highlight w:val="white"/>
        </w:rPr>
        <w:t>«</w:t>
      </w:r>
      <w:r>
        <w:rPr>
          <w:rFonts w:ascii="Times New Roman CYR" w:hAnsi="Times New Roman CYR" w:cs="Times New Roman CYR"/>
          <w:color w:val="000000"/>
          <w:spacing w:val="2"/>
          <w:sz w:val="28"/>
          <w:szCs w:val="28"/>
          <w:highlight w:val="white"/>
        </w:rPr>
        <w:t>СК Высота</w:t>
      </w:r>
      <w:r w:rsidRPr="00C65250">
        <w:rPr>
          <w:rFonts w:ascii="'Times New Roman', serif" w:hAnsi="'Times New Roman', serif" w:cs="'Times New Roman', serif"/>
          <w:color w:val="000000"/>
          <w:spacing w:val="-1"/>
          <w:sz w:val="28"/>
          <w:szCs w:val="28"/>
          <w:highlight w:val="white"/>
        </w:rPr>
        <w:t xml:space="preserve">» </w:t>
      </w:r>
      <w:r>
        <w:rPr>
          <w:rFonts w:ascii="Times New Roman CYR" w:hAnsi="Times New Roman CYR" w:cs="Times New Roman CYR"/>
          <w:color w:val="000000"/>
          <w:spacing w:val="-1"/>
          <w:sz w:val="28"/>
          <w:szCs w:val="28"/>
          <w:highlight w:val="white"/>
        </w:rPr>
        <w:t>от</w:t>
      </w:r>
      <w:r w:rsidRPr="00C65250">
        <w:rPr>
          <w:rFonts w:ascii="'Times New Roman', serif" w:hAnsi="'Times New Roman', serif" w:cs="'Times New Roman', serif"/>
          <w:color w:val="000000"/>
          <w:spacing w:val="-1"/>
          <w:sz w:val="28"/>
          <w:szCs w:val="28"/>
          <w:highlight w:val="white"/>
        </w:rPr>
        <w:t xml:space="preserve"> 28.04.2016 </w:t>
      </w:r>
      <w:r>
        <w:rPr>
          <w:rFonts w:ascii="Times New Roman CYR" w:hAnsi="Times New Roman CYR" w:cs="Times New Roman CYR"/>
          <w:color w:val="000000"/>
          <w:spacing w:val="-1"/>
          <w:sz w:val="28"/>
          <w:szCs w:val="28"/>
          <w:highlight w:val="white"/>
        </w:rPr>
        <w:t>№</w:t>
      </w:r>
      <w:r w:rsidRPr="00C65250">
        <w:rPr>
          <w:rFonts w:ascii="'Times New Roman', serif" w:hAnsi="'Times New Roman', serif" w:cs="'Times New Roman', serif"/>
          <w:color w:val="000000"/>
          <w:spacing w:val="-1"/>
          <w:sz w:val="28"/>
          <w:szCs w:val="28"/>
          <w:highlight w:val="white"/>
        </w:rPr>
        <w:t>2-57-4077/77-16.</w:t>
      </w:r>
      <w:r w:rsidRPr="00C65250">
        <w:rPr>
          <w:rFonts w:ascii="Times New Roman" w:hAnsi="Times New Roman" w:cs="Times New Roman"/>
          <w:color w:val="000000"/>
          <w:spacing w:val="5"/>
          <w:sz w:val="28"/>
          <w:szCs w:val="28"/>
        </w:rPr>
        <w:t xml:space="preserve"> </w:t>
      </w:r>
    </w:p>
    <w:p w:rsidR="00C65250" w:rsidRPr="00C65250" w:rsidRDefault="00C65250" w:rsidP="00C65250">
      <w:pPr>
        <w:autoSpaceDE w:val="0"/>
        <w:autoSpaceDN w:val="0"/>
        <w:adjustRightInd w:val="0"/>
        <w:spacing w:after="0" w:line="240" w:lineRule="auto"/>
        <w:ind w:firstLine="431"/>
        <w:jc w:val="both"/>
        <w:rPr>
          <w:rFonts w:ascii="Times New Roman" w:hAnsi="Times New Roman" w:cs="Times New Roman"/>
          <w:color w:val="000000"/>
          <w:spacing w:val="2"/>
          <w:sz w:val="28"/>
          <w:szCs w:val="28"/>
        </w:rPr>
      </w:pPr>
      <w:r w:rsidRPr="00C65250">
        <w:rPr>
          <w:rFonts w:ascii="Times New Roman" w:hAnsi="Times New Roman" w:cs="Times New Roman"/>
          <w:color w:val="000000"/>
          <w:spacing w:val="2"/>
          <w:sz w:val="28"/>
          <w:szCs w:val="28"/>
        </w:rPr>
        <w:tab/>
      </w:r>
    </w:p>
    <w:p w:rsidR="00C65250" w:rsidRDefault="00C65250" w:rsidP="00C65250">
      <w:pPr>
        <w:autoSpaceDE w:val="0"/>
        <w:autoSpaceDN w:val="0"/>
        <w:adjustRightInd w:val="0"/>
        <w:spacing w:after="0" w:line="240" w:lineRule="auto"/>
        <w:ind w:firstLine="431"/>
        <w:jc w:val="both"/>
        <w:rPr>
          <w:rFonts w:ascii="Times New Roman CYR" w:hAnsi="Times New Roman CYR" w:cs="Times New Roman CYR"/>
          <w:color w:val="000000"/>
          <w:spacing w:val="2"/>
          <w:sz w:val="28"/>
          <w:szCs w:val="28"/>
        </w:rPr>
      </w:pPr>
      <w:r w:rsidRPr="00C65250">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 xml:space="preserve">Решение может быть обжаловано в суде (Арбитражном суде) в соответствии с законодательством Российской Федерации. </w:t>
      </w:r>
    </w:p>
    <w:p w:rsidR="00C65250" w:rsidRPr="00C65250" w:rsidRDefault="00C65250" w:rsidP="00C65250">
      <w:pPr>
        <w:autoSpaceDE w:val="0"/>
        <w:autoSpaceDN w:val="0"/>
        <w:adjustRightInd w:val="0"/>
        <w:spacing w:after="0" w:line="240" w:lineRule="auto"/>
        <w:jc w:val="both"/>
        <w:rPr>
          <w:rFonts w:ascii="Times New Roman" w:hAnsi="Times New Roman" w:cs="Times New Roman"/>
          <w:spacing w:val="-1"/>
          <w:sz w:val="28"/>
          <w:szCs w:val="28"/>
          <w:highlight w:val="white"/>
        </w:rPr>
      </w:pPr>
      <w:r w:rsidRPr="00C65250">
        <w:rPr>
          <w:rFonts w:ascii="Times New Roman" w:hAnsi="Times New Roman" w:cs="Times New Roman"/>
          <w:spacing w:val="-1"/>
          <w:sz w:val="28"/>
          <w:szCs w:val="28"/>
          <w:highlight w:val="white"/>
        </w:rPr>
        <w:t xml:space="preserve">                                                                                                                                                        </w:t>
      </w:r>
      <w:r w:rsidRPr="00C65250">
        <w:rPr>
          <w:rFonts w:ascii="Times New Roman" w:hAnsi="Times New Roman" w:cs="Times New Roman"/>
          <w:spacing w:val="1"/>
          <w:sz w:val="28"/>
          <w:szCs w:val="28"/>
          <w:highlight w:val="white"/>
        </w:rPr>
        <w:t xml:space="preserve">                  </w:t>
      </w:r>
      <w:r w:rsidRPr="00C65250">
        <w:rPr>
          <w:rFonts w:ascii="Times New Roman" w:hAnsi="Times New Roman" w:cs="Times New Roman"/>
          <w:spacing w:val="-1"/>
          <w:sz w:val="28"/>
          <w:szCs w:val="28"/>
          <w:highlight w:val="white"/>
        </w:rPr>
        <w:t xml:space="preserve">                                        </w:t>
      </w:r>
    </w:p>
    <w:p w:rsidR="00C65250" w:rsidRDefault="00C65250" w:rsidP="00C65250">
      <w:pPr>
        <w:autoSpaceDE w:val="0"/>
        <w:autoSpaceDN w:val="0"/>
        <w:adjustRightInd w:val="0"/>
        <w:spacing w:after="0" w:line="240" w:lineRule="auto"/>
        <w:ind w:left="27"/>
        <w:jc w:val="both"/>
        <w:rPr>
          <w:rFonts w:ascii="Times New Roman CYR" w:hAnsi="Times New Roman CYR" w:cs="Times New Roman CYR"/>
          <w:spacing w:val="1"/>
          <w:sz w:val="28"/>
          <w:szCs w:val="28"/>
        </w:rPr>
      </w:pPr>
      <w:r>
        <w:rPr>
          <w:rFonts w:ascii="Times New Roman CYR" w:hAnsi="Times New Roman CYR" w:cs="Times New Roman CYR"/>
          <w:spacing w:val="-1"/>
          <w:sz w:val="28"/>
          <w:szCs w:val="28"/>
        </w:rPr>
        <w:t xml:space="preserve">Заместитель председателя Комиссии:                                      </w:t>
      </w:r>
      <w:r>
        <w:rPr>
          <w:rFonts w:ascii="Times New Roman CYR" w:hAnsi="Times New Roman CYR" w:cs="Times New Roman CYR"/>
          <w:spacing w:val="1"/>
          <w:sz w:val="28"/>
          <w:szCs w:val="28"/>
        </w:rPr>
        <w:t xml:space="preserve">А.В. </w:t>
      </w:r>
      <w:proofErr w:type="spellStart"/>
      <w:r>
        <w:rPr>
          <w:rFonts w:ascii="Times New Roman CYR" w:hAnsi="Times New Roman CYR" w:cs="Times New Roman CYR"/>
          <w:spacing w:val="1"/>
          <w:sz w:val="28"/>
          <w:szCs w:val="28"/>
        </w:rPr>
        <w:t>Гордуз</w:t>
      </w:r>
      <w:proofErr w:type="spellEnd"/>
    </w:p>
    <w:p w:rsidR="00C65250" w:rsidRPr="00C65250" w:rsidRDefault="00C65250" w:rsidP="00C65250">
      <w:pPr>
        <w:autoSpaceDE w:val="0"/>
        <w:autoSpaceDN w:val="0"/>
        <w:adjustRightInd w:val="0"/>
        <w:spacing w:after="0" w:line="240" w:lineRule="auto"/>
        <w:jc w:val="both"/>
        <w:rPr>
          <w:rFonts w:ascii="Calibri" w:hAnsi="Calibri" w:cs="Calibri"/>
        </w:rPr>
      </w:pPr>
    </w:p>
    <w:p w:rsidR="00C65250" w:rsidRDefault="00C65250" w:rsidP="00C65250">
      <w:pPr>
        <w:autoSpaceDE w:val="0"/>
        <w:autoSpaceDN w:val="0"/>
        <w:adjustRightInd w:val="0"/>
        <w:spacing w:after="0" w:line="240" w:lineRule="auto"/>
        <w:jc w:val="both"/>
        <w:rPr>
          <w:rFonts w:ascii="Times New Roman CYR" w:hAnsi="Times New Roman CYR" w:cs="Times New Roman CYR"/>
          <w:spacing w:val="1"/>
          <w:sz w:val="28"/>
          <w:szCs w:val="28"/>
        </w:rPr>
      </w:pPr>
      <w:r>
        <w:rPr>
          <w:rFonts w:ascii="Times New Roman CYR" w:hAnsi="Times New Roman CYR" w:cs="Times New Roman CYR"/>
          <w:sz w:val="28"/>
          <w:szCs w:val="28"/>
        </w:rPr>
        <w:t xml:space="preserve">Члены Комиссии:                  </w:t>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Pr>
          <w:rFonts w:ascii="Times New Roman CYR" w:hAnsi="Times New Roman CYR" w:cs="Times New Roman CYR"/>
          <w:spacing w:val="1"/>
          <w:sz w:val="28"/>
          <w:szCs w:val="28"/>
        </w:rPr>
        <w:t xml:space="preserve">         С.И. Казарин</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1"/>
          <w:sz w:val="28"/>
          <w:szCs w:val="28"/>
        </w:rPr>
      </w:pPr>
      <w:r w:rsidRPr="00C65250">
        <w:rPr>
          <w:rFonts w:ascii="Times New Roman" w:hAnsi="Times New Roman" w:cs="Times New Roman"/>
          <w:spacing w:val="1"/>
          <w:sz w:val="28"/>
          <w:szCs w:val="28"/>
        </w:rPr>
        <w:tab/>
      </w:r>
      <w:r w:rsidRPr="00C65250">
        <w:rPr>
          <w:rFonts w:ascii="Times New Roman" w:hAnsi="Times New Roman" w:cs="Times New Roman"/>
          <w:spacing w:val="1"/>
          <w:sz w:val="28"/>
          <w:szCs w:val="28"/>
        </w:rPr>
        <w:tab/>
      </w:r>
      <w:r w:rsidRPr="00C65250">
        <w:rPr>
          <w:rFonts w:ascii="Times New Roman" w:hAnsi="Times New Roman" w:cs="Times New Roman"/>
          <w:spacing w:val="1"/>
          <w:sz w:val="28"/>
          <w:szCs w:val="28"/>
        </w:rPr>
        <w:tab/>
      </w:r>
      <w:r w:rsidRPr="00C65250">
        <w:rPr>
          <w:rFonts w:ascii="Times New Roman" w:hAnsi="Times New Roman" w:cs="Times New Roman"/>
          <w:spacing w:val="1"/>
          <w:sz w:val="28"/>
          <w:szCs w:val="28"/>
        </w:rPr>
        <w:tab/>
      </w:r>
      <w:r w:rsidRPr="00C65250">
        <w:rPr>
          <w:rFonts w:ascii="Times New Roman" w:hAnsi="Times New Roman" w:cs="Times New Roman"/>
          <w:spacing w:val="1"/>
          <w:sz w:val="28"/>
          <w:szCs w:val="28"/>
        </w:rPr>
        <w:tab/>
      </w:r>
      <w:r w:rsidRPr="00C65250">
        <w:rPr>
          <w:rFonts w:ascii="Times New Roman" w:hAnsi="Times New Roman" w:cs="Times New Roman"/>
          <w:spacing w:val="1"/>
          <w:sz w:val="28"/>
          <w:szCs w:val="28"/>
        </w:rPr>
        <w:tab/>
      </w:r>
      <w:r w:rsidRPr="00C65250">
        <w:rPr>
          <w:rFonts w:ascii="Times New Roman" w:hAnsi="Times New Roman" w:cs="Times New Roman"/>
          <w:spacing w:val="1"/>
          <w:sz w:val="28"/>
          <w:szCs w:val="28"/>
        </w:rPr>
        <w:tab/>
      </w:r>
      <w:r w:rsidRPr="00C65250">
        <w:rPr>
          <w:rFonts w:ascii="Times New Roman" w:hAnsi="Times New Roman" w:cs="Times New Roman"/>
          <w:spacing w:val="1"/>
          <w:sz w:val="28"/>
          <w:szCs w:val="28"/>
        </w:rPr>
        <w:tab/>
      </w:r>
      <w:r w:rsidRPr="00C65250">
        <w:rPr>
          <w:rFonts w:ascii="Times New Roman" w:hAnsi="Times New Roman" w:cs="Times New Roman"/>
          <w:spacing w:val="1"/>
          <w:sz w:val="28"/>
          <w:szCs w:val="28"/>
        </w:rPr>
        <w:tab/>
        <w:t xml:space="preserve">   </w:t>
      </w:r>
      <w:r>
        <w:rPr>
          <w:rFonts w:ascii="Times New Roman CYR" w:hAnsi="Times New Roman CYR" w:cs="Times New Roman CYR"/>
          <w:spacing w:val="1"/>
          <w:sz w:val="28"/>
          <w:szCs w:val="28"/>
        </w:rPr>
        <w:t>Д.А. Орехов</w:t>
      </w:r>
    </w:p>
    <w:p w:rsidR="00C65250" w:rsidRPr="00C65250" w:rsidRDefault="00C65250" w:rsidP="00C65250">
      <w:pPr>
        <w:autoSpaceDE w:val="0"/>
        <w:autoSpaceDN w:val="0"/>
        <w:adjustRightInd w:val="0"/>
        <w:spacing w:after="0" w:line="240" w:lineRule="auto"/>
        <w:jc w:val="both"/>
        <w:rPr>
          <w:rFonts w:ascii="Calibri" w:hAnsi="Calibri" w:cs="Calibri"/>
        </w:rPr>
      </w:pPr>
    </w:p>
    <w:p w:rsidR="00C65250" w:rsidRPr="00C65250" w:rsidRDefault="00C65250" w:rsidP="00C65250">
      <w:pPr>
        <w:autoSpaceDE w:val="0"/>
        <w:autoSpaceDN w:val="0"/>
        <w:adjustRightInd w:val="0"/>
        <w:spacing w:after="0" w:line="240" w:lineRule="auto"/>
        <w:jc w:val="both"/>
        <w:rPr>
          <w:rFonts w:ascii="Calibri" w:hAnsi="Calibri" w:cs="Calibri"/>
        </w:rPr>
      </w:pPr>
    </w:p>
    <w:p w:rsidR="00C65250" w:rsidRPr="00C65250" w:rsidRDefault="00C65250" w:rsidP="00C65250">
      <w:pPr>
        <w:autoSpaceDE w:val="0"/>
        <w:autoSpaceDN w:val="0"/>
        <w:adjustRightInd w:val="0"/>
        <w:spacing w:after="0" w:line="240" w:lineRule="auto"/>
        <w:jc w:val="both"/>
        <w:rPr>
          <w:rFonts w:ascii="Calibri" w:hAnsi="Calibri" w:cs="Calibri"/>
        </w:rPr>
      </w:pPr>
    </w:p>
    <w:p w:rsidR="00C65250" w:rsidRDefault="00C65250" w:rsidP="00C65250">
      <w:pPr>
        <w:autoSpaceDE w:val="0"/>
        <w:autoSpaceDN w:val="0"/>
        <w:adjustRightInd w:val="0"/>
        <w:spacing w:after="0" w:line="240" w:lineRule="auto"/>
        <w:jc w:val="both"/>
        <w:rPr>
          <w:rFonts w:ascii="Times New Roman CYR" w:hAnsi="Times New Roman CYR" w:cs="Times New Roman CYR"/>
          <w:color w:val="000000"/>
          <w:spacing w:val="1"/>
          <w:sz w:val="16"/>
          <w:szCs w:val="16"/>
          <w:highlight w:val="white"/>
        </w:rPr>
      </w:pPr>
      <w:r>
        <w:rPr>
          <w:rFonts w:ascii="Times New Roman CYR" w:hAnsi="Times New Roman CYR" w:cs="Times New Roman CYR"/>
          <w:color w:val="000000"/>
          <w:spacing w:val="1"/>
          <w:sz w:val="16"/>
          <w:szCs w:val="16"/>
          <w:highlight w:val="white"/>
        </w:rPr>
        <w:t xml:space="preserve">Исп. Орехов Д.А. </w:t>
      </w:r>
    </w:p>
    <w:p w:rsidR="00C65250" w:rsidRDefault="00C65250" w:rsidP="00C65250">
      <w:pPr>
        <w:autoSpaceDE w:val="0"/>
        <w:autoSpaceDN w:val="0"/>
        <w:adjustRightInd w:val="0"/>
        <w:spacing w:after="0" w:line="240" w:lineRule="auto"/>
        <w:jc w:val="both"/>
        <w:rPr>
          <w:rFonts w:ascii="Times New Roman CYR" w:hAnsi="Times New Roman CYR" w:cs="Times New Roman CYR"/>
          <w:spacing w:val="1"/>
          <w:sz w:val="16"/>
          <w:szCs w:val="16"/>
          <w:highlight w:val="white"/>
          <w:lang w:val="en-US"/>
        </w:rPr>
      </w:pPr>
      <w:r>
        <w:rPr>
          <w:rFonts w:ascii="Times New Roman CYR" w:hAnsi="Times New Roman CYR" w:cs="Times New Roman CYR"/>
          <w:spacing w:val="1"/>
          <w:sz w:val="16"/>
          <w:szCs w:val="16"/>
          <w:highlight w:val="white"/>
          <w:lang w:val="en-US"/>
        </w:rPr>
        <w:t>(495) 784-75-05 (192)</w:t>
      </w:r>
    </w:p>
    <w:sectPr w:rsidR="00C65250" w:rsidSect="00C6525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07B78"/>
    <w:lvl w:ilvl="0">
      <w:numFmt w:val="bullet"/>
      <w:lvlText w:val="*"/>
      <w:lvlJc w:val="left"/>
    </w:lvl>
  </w:abstractNum>
  <w:abstractNum w:abstractNumId="1">
    <w:nsid w:val="15F1048A"/>
    <w:multiLevelType w:val="multilevel"/>
    <w:tmpl w:val="9D50AD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4573D72"/>
    <w:multiLevelType w:val="multilevel"/>
    <w:tmpl w:val="046AA3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500F8"/>
    <w:multiLevelType w:val="hybridMultilevel"/>
    <w:tmpl w:val="D2023E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B0EF9"/>
    <w:multiLevelType w:val="hybridMultilevel"/>
    <w:tmpl w:val="3138AF3C"/>
    <w:lvl w:ilvl="0" w:tplc="3A36BD3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6541BD"/>
    <w:multiLevelType w:val="multilevel"/>
    <w:tmpl w:val="580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37C7C"/>
    <w:multiLevelType w:val="hybridMultilevel"/>
    <w:tmpl w:val="CF3CF1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21C50"/>
    <w:multiLevelType w:val="multilevel"/>
    <w:tmpl w:val="A9B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661777"/>
    <w:multiLevelType w:val="multilevel"/>
    <w:tmpl w:val="EC74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8E4EDB"/>
    <w:multiLevelType w:val="hybridMultilevel"/>
    <w:tmpl w:val="EA54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A2B59"/>
    <w:multiLevelType w:val="multilevel"/>
    <w:tmpl w:val="4C224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7"/>
  </w:num>
  <w:num w:numId="5">
    <w:abstractNumId w:val="8"/>
  </w:num>
  <w:num w:numId="6">
    <w:abstractNumId w:val="5"/>
  </w:num>
  <w:num w:numId="7">
    <w:abstractNumId w:val="4"/>
  </w:num>
  <w:num w:numId="8">
    <w:abstractNumId w:val="3"/>
  </w:num>
  <w:num w:numId="9">
    <w:abstractNumId w:val="6"/>
  </w:num>
  <w:num w:numId="10">
    <w:abstractNumId w:val="9"/>
  </w:num>
  <w:num w:numId="1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9ED"/>
    <w:rsid w:val="00000BBE"/>
    <w:rsid w:val="000459CF"/>
    <w:rsid w:val="00045CEA"/>
    <w:rsid w:val="000653B5"/>
    <w:rsid w:val="000A6F4D"/>
    <w:rsid w:val="000C7106"/>
    <w:rsid w:val="000D09CA"/>
    <w:rsid w:val="000D1C8F"/>
    <w:rsid w:val="000F6F54"/>
    <w:rsid w:val="00142FD9"/>
    <w:rsid w:val="00193CD3"/>
    <w:rsid w:val="001A7F72"/>
    <w:rsid w:val="001D73EF"/>
    <w:rsid w:val="001E2BBD"/>
    <w:rsid w:val="001F5458"/>
    <w:rsid w:val="00230365"/>
    <w:rsid w:val="0026056F"/>
    <w:rsid w:val="00266ACA"/>
    <w:rsid w:val="0027000A"/>
    <w:rsid w:val="0027200D"/>
    <w:rsid w:val="0027261C"/>
    <w:rsid w:val="002A00D1"/>
    <w:rsid w:val="002C6365"/>
    <w:rsid w:val="002C6501"/>
    <w:rsid w:val="002E7243"/>
    <w:rsid w:val="00312573"/>
    <w:rsid w:val="003128FF"/>
    <w:rsid w:val="00351217"/>
    <w:rsid w:val="003C5012"/>
    <w:rsid w:val="004240C5"/>
    <w:rsid w:val="00443FA8"/>
    <w:rsid w:val="004555E4"/>
    <w:rsid w:val="00476FC9"/>
    <w:rsid w:val="004855BB"/>
    <w:rsid w:val="004A4C52"/>
    <w:rsid w:val="004C76FB"/>
    <w:rsid w:val="004D19A5"/>
    <w:rsid w:val="004E3C1A"/>
    <w:rsid w:val="004F3C5D"/>
    <w:rsid w:val="004F5DFD"/>
    <w:rsid w:val="00525AC5"/>
    <w:rsid w:val="005567E3"/>
    <w:rsid w:val="00557BC9"/>
    <w:rsid w:val="005742D4"/>
    <w:rsid w:val="0058050E"/>
    <w:rsid w:val="005A5D80"/>
    <w:rsid w:val="005A679E"/>
    <w:rsid w:val="005E085B"/>
    <w:rsid w:val="005F4B3F"/>
    <w:rsid w:val="00660C6D"/>
    <w:rsid w:val="006621AC"/>
    <w:rsid w:val="00675B01"/>
    <w:rsid w:val="006B27E3"/>
    <w:rsid w:val="006D0405"/>
    <w:rsid w:val="006F21A2"/>
    <w:rsid w:val="00715D15"/>
    <w:rsid w:val="007326BC"/>
    <w:rsid w:val="00733EE1"/>
    <w:rsid w:val="007360E9"/>
    <w:rsid w:val="00751C18"/>
    <w:rsid w:val="00771609"/>
    <w:rsid w:val="00771796"/>
    <w:rsid w:val="007B265C"/>
    <w:rsid w:val="007B4AE3"/>
    <w:rsid w:val="007C746B"/>
    <w:rsid w:val="007D7772"/>
    <w:rsid w:val="007F5B2F"/>
    <w:rsid w:val="00805AC2"/>
    <w:rsid w:val="008165B7"/>
    <w:rsid w:val="00823A8F"/>
    <w:rsid w:val="00825825"/>
    <w:rsid w:val="008527AE"/>
    <w:rsid w:val="00866F10"/>
    <w:rsid w:val="008745EC"/>
    <w:rsid w:val="0088002A"/>
    <w:rsid w:val="008846B8"/>
    <w:rsid w:val="0089577A"/>
    <w:rsid w:val="008A381C"/>
    <w:rsid w:val="008F5DFD"/>
    <w:rsid w:val="00905D38"/>
    <w:rsid w:val="0092611D"/>
    <w:rsid w:val="0092644E"/>
    <w:rsid w:val="00965957"/>
    <w:rsid w:val="00976602"/>
    <w:rsid w:val="009865EF"/>
    <w:rsid w:val="009A74E6"/>
    <w:rsid w:val="009B02D2"/>
    <w:rsid w:val="009E1E03"/>
    <w:rsid w:val="009E2B98"/>
    <w:rsid w:val="009F641F"/>
    <w:rsid w:val="00A01435"/>
    <w:rsid w:val="00A05A7B"/>
    <w:rsid w:val="00A459F3"/>
    <w:rsid w:val="00A60D7B"/>
    <w:rsid w:val="00A81642"/>
    <w:rsid w:val="00AA3E05"/>
    <w:rsid w:val="00AA64F3"/>
    <w:rsid w:val="00AC4546"/>
    <w:rsid w:val="00AD2F07"/>
    <w:rsid w:val="00B07617"/>
    <w:rsid w:val="00B14E7A"/>
    <w:rsid w:val="00B151EA"/>
    <w:rsid w:val="00B22FC4"/>
    <w:rsid w:val="00B23094"/>
    <w:rsid w:val="00B4408F"/>
    <w:rsid w:val="00B629ED"/>
    <w:rsid w:val="00B8684E"/>
    <w:rsid w:val="00B9626C"/>
    <w:rsid w:val="00BA6296"/>
    <w:rsid w:val="00BB48AB"/>
    <w:rsid w:val="00BB6427"/>
    <w:rsid w:val="00BD5C4A"/>
    <w:rsid w:val="00BE038B"/>
    <w:rsid w:val="00BE6379"/>
    <w:rsid w:val="00BF45CE"/>
    <w:rsid w:val="00C11AF7"/>
    <w:rsid w:val="00C127A2"/>
    <w:rsid w:val="00C32991"/>
    <w:rsid w:val="00C56369"/>
    <w:rsid w:val="00C65250"/>
    <w:rsid w:val="00C657D1"/>
    <w:rsid w:val="00C66507"/>
    <w:rsid w:val="00CB16A9"/>
    <w:rsid w:val="00CC6678"/>
    <w:rsid w:val="00CE2BE8"/>
    <w:rsid w:val="00D21775"/>
    <w:rsid w:val="00D30F49"/>
    <w:rsid w:val="00D328A2"/>
    <w:rsid w:val="00D32E44"/>
    <w:rsid w:val="00D42873"/>
    <w:rsid w:val="00D5640C"/>
    <w:rsid w:val="00D95851"/>
    <w:rsid w:val="00DD6CDA"/>
    <w:rsid w:val="00DF4F02"/>
    <w:rsid w:val="00DF6527"/>
    <w:rsid w:val="00DF6DE3"/>
    <w:rsid w:val="00E0244C"/>
    <w:rsid w:val="00E259CF"/>
    <w:rsid w:val="00E27A14"/>
    <w:rsid w:val="00E43A0D"/>
    <w:rsid w:val="00E47F7F"/>
    <w:rsid w:val="00E728D4"/>
    <w:rsid w:val="00E757C5"/>
    <w:rsid w:val="00E8006A"/>
    <w:rsid w:val="00E91785"/>
    <w:rsid w:val="00E93F1C"/>
    <w:rsid w:val="00EE3DC7"/>
    <w:rsid w:val="00EE4119"/>
    <w:rsid w:val="00F0094F"/>
    <w:rsid w:val="00F021C0"/>
    <w:rsid w:val="00F2131E"/>
    <w:rsid w:val="00F3195F"/>
    <w:rsid w:val="00F3699F"/>
    <w:rsid w:val="00F60C89"/>
    <w:rsid w:val="00F73330"/>
    <w:rsid w:val="00FC14A9"/>
    <w:rsid w:val="00FC2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73"/>
  </w:style>
  <w:style w:type="paragraph" w:styleId="1">
    <w:name w:val="heading 1"/>
    <w:basedOn w:val="a"/>
    <w:link w:val="10"/>
    <w:uiPriority w:val="9"/>
    <w:qFormat/>
    <w:rsid w:val="004F3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29ED"/>
    <w:rPr>
      <w:b/>
      <w:bCs/>
    </w:rPr>
  </w:style>
  <w:style w:type="character" w:customStyle="1" w:styleId="apple-converted-space">
    <w:name w:val="apple-converted-space"/>
    <w:basedOn w:val="a0"/>
    <w:rsid w:val="00B629ED"/>
  </w:style>
  <w:style w:type="character" w:customStyle="1" w:styleId="skypec2ctextspan">
    <w:name w:val="skype_c2c_text_span"/>
    <w:basedOn w:val="a0"/>
    <w:rsid w:val="00B629ED"/>
  </w:style>
  <w:style w:type="character" w:styleId="a5">
    <w:name w:val="Hyperlink"/>
    <w:uiPriority w:val="99"/>
    <w:rsid w:val="00A81642"/>
    <w:rPr>
      <w:color w:val="0000FF"/>
      <w:u w:val="single"/>
    </w:rPr>
  </w:style>
  <w:style w:type="paragraph" w:styleId="a6">
    <w:name w:val="List Paragraph"/>
    <w:basedOn w:val="a"/>
    <w:uiPriority w:val="34"/>
    <w:qFormat/>
    <w:rsid w:val="00A81642"/>
    <w:pPr>
      <w:ind w:left="720"/>
      <w:contextualSpacing/>
    </w:pPr>
  </w:style>
  <w:style w:type="character" w:customStyle="1" w:styleId="10">
    <w:name w:val="Заголовок 1 Знак"/>
    <w:basedOn w:val="a0"/>
    <w:link w:val="1"/>
    <w:uiPriority w:val="9"/>
    <w:rsid w:val="004F3C5D"/>
    <w:rPr>
      <w:rFonts w:ascii="Times New Roman" w:eastAsia="Times New Roman" w:hAnsi="Times New Roman" w:cs="Times New Roman"/>
      <w:b/>
      <w:bCs/>
      <w:kern w:val="36"/>
      <w:sz w:val="48"/>
      <w:szCs w:val="48"/>
      <w:lang w:eastAsia="ru-RU"/>
    </w:rPr>
  </w:style>
  <w:style w:type="character" w:customStyle="1" w:styleId="spellchecker-word-highlight">
    <w:name w:val="spellchecker-word-highlight"/>
    <w:basedOn w:val="a0"/>
    <w:rsid w:val="00A60D7B"/>
  </w:style>
  <w:style w:type="paragraph" w:styleId="a7">
    <w:name w:val="No Spacing"/>
    <w:uiPriority w:val="1"/>
    <w:qFormat/>
    <w:rsid w:val="00142FD9"/>
    <w:pPr>
      <w:spacing w:after="0" w:line="240" w:lineRule="auto"/>
    </w:pPr>
  </w:style>
  <w:style w:type="table" w:styleId="a8">
    <w:name w:val="Table Grid"/>
    <w:basedOn w:val="a1"/>
    <w:uiPriority w:val="59"/>
    <w:rsid w:val="00884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8846B8"/>
    <w:pPr>
      <w:widowControl w:val="0"/>
      <w:spacing w:after="0" w:line="268" w:lineRule="exact"/>
      <w:ind w:left="103" w:right="52"/>
    </w:pPr>
    <w:rPr>
      <w:rFonts w:ascii="Times New Roman" w:eastAsia="Times New Roman" w:hAnsi="Times New Roman" w:cs="Times New Roman"/>
      <w:lang w:val="en-US"/>
    </w:rPr>
  </w:style>
  <w:style w:type="paragraph" w:styleId="3">
    <w:name w:val="Body Text 3"/>
    <w:basedOn w:val="a"/>
    <w:link w:val="30"/>
    <w:rsid w:val="0082582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25825"/>
    <w:rPr>
      <w:rFonts w:ascii="Times New Roman" w:eastAsia="Times New Roman" w:hAnsi="Times New Roman" w:cs="Times New Roman"/>
      <w:sz w:val="16"/>
      <w:szCs w:val="16"/>
      <w:lang w:eastAsia="ru-RU"/>
    </w:rPr>
  </w:style>
  <w:style w:type="paragraph" w:customStyle="1" w:styleId="western">
    <w:name w:val="western"/>
    <w:basedOn w:val="a"/>
    <w:rsid w:val="00660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9632429">
      <w:bodyDiv w:val="1"/>
      <w:marLeft w:val="0"/>
      <w:marRight w:val="0"/>
      <w:marTop w:val="0"/>
      <w:marBottom w:val="0"/>
      <w:divBdr>
        <w:top w:val="none" w:sz="0" w:space="0" w:color="auto"/>
        <w:left w:val="none" w:sz="0" w:space="0" w:color="auto"/>
        <w:bottom w:val="none" w:sz="0" w:space="0" w:color="auto"/>
        <w:right w:val="none" w:sz="0" w:space="0" w:color="auto"/>
      </w:divBdr>
    </w:div>
    <w:div w:id="905148299">
      <w:bodyDiv w:val="1"/>
      <w:marLeft w:val="0"/>
      <w:marRight w:val="0"/>
      <w:marTop w:val="0"/>
      <w:marBottom w:val="0"/>
      <w:divBdr>
        <w:top w:val="none" w:sz="0" w:space="0" w:color="auto"/>
        <w:left w:val="none" w:sz="0" w:space="0" w:color="auto"/>
        <w:bottom w:val="none" w:sz="0" w:space="0" w:color="auto"/>
        <w:right w:val="none" w:sz="0" w:space="0" w:color="auto"/>
      </w:divBdr>
    </w:div>
    <w:div w:id="1215921245">
      <w:bodyDiv w:val="1"/>
      <w:marLeft w:val="0"/>
      <w:marRight w:val="0"/>
      <w:marTop w:val="0"/>
      <w:marBottom w:val="0"/>
      <w:divBdr>
        <w:top w:val="none" w:sz="0" w:space="0" w:color="auto"/>
        <w:left w:val="none" w:sz="0" w:space="0" w:color="auto"/>
        <w:bottom w:val="none" w:sz="0" w:space="0" w:color="auto"/>
        <w:right w:val="none" w:sz="0" w:space="0" w:color="auto"/>
      </w:divBdr>
    </w:div>
    <w:div w:id="1339430980">
      <w:bodyDiv w:val="1"/>
      <w:marLeft w:val="0"/>
      <w:marRight w:val="0"/>
      <w:marTop w:val="0"/>
      <w:marBottom w:val="0"/>
      <w:divBdr>
        <w:top w:val="none" w:sz="0" w:space="0" w:color="auto"/>
        <w:left w:val="none" w:sz="0" w:space="0" w:color="auto"/>
        <w:bottom w:val="none" w:sz="0" w:space="0" w:color="auto"/>
        <w:right w:val="none" w:sz="0" w:space="0" w:color="auto"/>
      </w:divBdr>
    </w:div>
    <w:div w:id="15766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СпецРемСтройГарант</dc:creator>
  <cp:lastModifiedBy>стас</cp:lastModifiedBy>
  <cp:revision>4</cp:revision>
  <cp:lastPrinted>2015-08-10T14:39:00Z</cp:lastPrinted>
  <dcterms:created xsi:type="dcterms:W3CDTF">2016-04-25T11:48:00Z</dcterms:created>
  <dcterms:modified xsi:type="dcterms:W3CDTF">2016-06-06T09:27:00Z</dcterms:modified>
</cp:coreProperties>
</file>